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6E" w:rsidRPr="00EA1C6E" w:rsidRDefault="00933A72" w:rsidP="00EA1C6E">
      <w:pPr>
        <w:autoSpaceDE w:val="0"/>
        <w:autoSpaceDN w:val="0"/>
        <w:adjustRightInd w:val="0"/>
        <w:spacing w:after="0" w:line="240" w:lineRule="auto"/>
        <w:rPr>
          <w:rFonts w:ascii="Garamond" w:hAnsi="Garamond" w:cs="Cambria-Bold"/>
          <w:b/>
          <w:bCs/>
          <w:sz w:val="24"/>
          <w:szCs w:val="24"/>
        </w:rPr>
      </w:pPr>
      <w:r>
        <w:rPr>
          <w:rFonts w:ascii="Arial Black" w:hAnsi="Arial Black"/>
          <w:b/>
          <w:sz w:val="72"/>
          <w:szCs w:val="72"/>
        </w:rPr>
        <w:t xml:space="preserve">    </w:t>
      </w:r>
      <w:r w:rsidR="00EA1C6E">
        <w:rPr>
          <w:rFonts w:ascii="Arial Black" w:hAnsi="Arial Black"/>
          <w:b/>
          <w:sz w:val="72"/>
          <w:szCs w:val="72"/>
        </w:rPr>
        <w:t xml:space="preserve">  </w:t>
      </w:r>
      <w:r w:rsidR="003E1278">
        <w:rPr>
          <w:rFonts w:ascii="Arial Black" w:hAnsi="Arial Black"/>
          <w:b/>
          <w:sz w:val="72"/>
          <w:szCs w:val="72"/>
        </w:rPr>
        <w:t xml:space="preserve">  </w:t>
      </w:r>
      <w:r w:rsidR="00300571">
        <w:rPr>
          <w:rFonts w:ascii="Arial Black" w:hAnsi="Arial Black"/>
          <w:b/>
          <w:sz w:val="72"/>
          <w:szCs w:val="72"/>
        </w:rPr>
        <w:t>VIOLATIONS</w:t>
      </w:r>
      <w:r w:rsidR="00EA1C6E">
        <w:rPr>
          <w:rFonts w:ascii="Arial Black" w:hAnsi="Arial Black"/>
          <w:b/>
          <w:sz w:val="72"/>
          <w:szCs w:val="72"/>
        </w:rPr>
        <w:br/>
      </w:r>
      <w:r w:rsidR="00EA1C6E">
        <w:rPr>
          <w:rFonts w:ascii="Garamond" w:hAnsi="Garamond" w:cs="Cambria-Bold"/>
          <w:b/>
          <w:bCs/>
          <w:sz w:val="32"/>
          <w:szCs w:val="32"/>
        </w:rPr>
        <w:br/>
      </w:r>
      <w:r w:rsidR="00EA1C6E" w:rsidRPr="00EA1C6E">
        <w:rPr>
          <w:rFonts w:ascii="Garamond" w:hAnsi="Garamond" w:cs="Cambria-Bold"/>
          <w:bCs/>
          <w:sz w:val="24"/>
          <w:szCs w:val="24"/>
          <w:u w:val="single"/>
        </w:rPr>
        <w:t>AUTHORITY OF INDIVIDUAL BOARD MEMBERS</w:t>
      </w:r>
    </w:p>
    <w:p w:rsidR="00933A72" w:rsidRPr="00EA1C6E" w:rsidRDefault="00EA1C6E" w:rsidP="00EA1C6E">
      <w:pPr>
        <w:autoSpaceDE w:val="0"/>
        <w:autoSpaceDN w:val="0"/>
        <w:adjustRightInd w:val="0"/>
        <w:spacing w:after="0" w:line="240" w:lineRule="auto"/>
        <w:rPr>
          <w:rFonts w:ascii="Garamond" w:hAnsi="Garamond" w:cs="Calibri"/>
          <w:sz w:val="24"/>
          <w:szCs w:val="24"/>
        </w:rPr>
      </w:pPr>
      <w:r w:rsidRPr="00EA1C6E">
        <w:rPr>
          <w:rFonts w:ascii="Garamond" w:hAnsi="Garamond" w:cs="Calibri"/>
          <w:i/>
          <w:sz w:val="24"/>
          <w:szCs w:val="24"/>
        </w:rPr>
        <w:t>Power belongs not to individual members of a Board of Education but to the Board of Education acting as a corporate body through collective action. Board members have authority only when acting as a Board of Education in a legally constituted session, with a quorum present. The statement or action of an individual member or group of members of the Board of Education does not bind the Board of Education itself, except when that statement or action is specifically authorized by an official act of the board.</w:t>
      </w:r>
      <w:r w:rsidRPr="00EA1C6E">
        <w:rPr>
          <w:rFonts w:ascii="Garamond" w:hAnsi="Garamond" w:cs="Calibri"/>
          <w:sz w:val="24"/>
          <w:szCs w:val="24"/>
        </w:rPr>
        <w:t xml:space="preserve"> </w:t>
      </w:r>
      <w:r w:rsidRPr="00770B87">
        <w:rPr>
          <w:rStyle w:val="FootnoteReference"/>
          <w:rFonts w:ascii="Garamond" w:hAnsi="Garamond"/>
          <w:sz w:val="24"/>
          <w:szCs w:val="24"/>
        </w:rPr>
        <w:footnoteReference w:id="1"/>
      </w:r>
      <w:r w:rsidR="00933A72" w:rsidRPr="00EA1C6E">
        <w:rPr>
          <w:rFonts w:ascii="Garamond" w:hAnsi="Garamond"/>
          <w:b/>
          <w:sz w:val="72"/>
          <w:szCs w:val="72"/>
        </w:rPr>
        <w:br/>
      </w:r>
    </w:p>
    <w:p w:rsidR="00933A72" w:rsidRPr="003E1278" w:rsidRDefault="00EA1C6E" w:rsidP="00933A72">
      <w:pPr>
        <w:pStyle w:val="ListParagraph"/>
        <w:numPr>
          <w:ilvl w:val="0"/>
          <w:numId w:val="1"/>
        </w:numPr>
        <w:rPr>
          <w:rFonts w:ascii="Garamond" w:hAnsi="Garamond"/>
          <w:sz w:val="24"/>
          <w:szCs w:val="24"/>
        </w:rPr>
      </w:pPr>
      <w:r w:rsidRPr="00476B90">
        <w:rPr>
          <w:rFonts w:ascii="Garamond" w:hAnsi="Garamond"/>
          <w:b/>
          <w:sz w:val="24"/>
          <w:szCs w:val="24"/>
        </w:rPr>
        <w:t>THE PUBLIC IS CIRCUMVENTED</w:t>
      </w:r>
      <w:r>
        <w:rPr>
          <w:rFonts w:ascii="Garamond" w:hAnsi="Garamond"/>
          <w:sz w:val="24"/>
          <w:szCs w:val="24"/>
        </w:rPr>
        <w:t xml:space="preserve"> </w:t>
      </w:r>
      <w:bookmarkStart w:id="0" w:name="_GoBack"/>
      <w:bookmarkEnd w:id="0"/>
      <w:r w:rsidR="003E1278">
        <w:rPr>
          <w:rFonts w:ascii="Garamond" w:hAnsi="Garamond"/>
          <w:sz w:val="24"/>
          <w:szCs w:val="24"/>
        </w:rPr>
        <w:br/>
        <w:t>Board President Bennett will frequently convene closed door meetings when the issue being discussed does not meet the exceptions prescribed in U</w:t>
      </w:r>
      <w:r w:rsidR="00904679">
        <w:rPr>
          <w:rFonts w:ascii="Garamond" w:hAnsi="Garamond"/>
          <w:sz w:val="24"/>
          <w:szCs w:val="24"/>
        </w:rPr>
        <w:t>tah Open and Public Meeting Act.</w:t>
      </w:r>
      <w:r w:rsidR="003E1278">
        <w:rPr>
          <w:rFonts w:ascii="Garamond" w:hAnsi="Garamond"/>
          <w:sz w:val="24"/>
          <w:szCs w:val="24"/>
        </w:rPr>
        <w:t xml:space="preserve"> </w:t>
      </w:r>
      <w:r w:rsidR="003E1278">
        <w:rPr>
          <w:rStyle w:val="FootnoteReference"/>
          <w:rFonts w:ascii="Garamond" w:hAnsi="Garamond"/>
          <w:sz w:val="24"/>
          <w:szCs w:val="24"/>
        </w:rPr>
        <w:footnoteReference w:id="2"/>
      </w:r>
      <w:r w:rsidR="00756F2E">
        <w:rPr>
          <w:rFonts w:ascii="Garamond" w:hAnsi="Garamond"/>
          <w:sz w:val="24"/>
          <w:szCs w:val="24"/>
        </w:rPr>
        <w:t xml:space="preserve"> </w:t>
      </w:r>
      <w:r w:rsidR="00904679">
        <w:rPr>
          <w:rFonts w:ascii="Garamond" w:hAnsi="Garamond"/>
          <w:sz w:val="24"/>
          <w:szCs w:val="24"/>
        </w:rPr>
        <w:t>Bennett</w:t>
      </w:r>
      <w:r w:rsidR="00904679">
        <w:rPr>
          <w:rFonts w:ascii="Garamond" w:hAnsi="Garamond"/>
          <w:sz w:val="24"/>
          <w:szCs w:val="24"/>
        </w:rPr>
        <w:t xml:space="preserve"> will </w:t>
      </w:r>
      <w:r w:rsidR="00904679">
        <w:rPr>
          <w:rFonts w:ascii="Garamond" w:hAnsi="Garamond"/>
          <w:sz w:val="24"/>
          <w:szCs w:val="24"/>
        </w:rPr>
        <w:t>remove</w:t>
      </w:r>
      <w:r w:rsidR="00904679">
        <w:rPr>
          <w:rFonts w:ascii="Garamond" w:hAnsi="Garamond"/>
          <w:sz w:val="24"/>
          <w:szCs w:val="24"/>
        </w:rPr>
        <w:t xml:space="preserve"> the public comment section at certain meetings, </w:t>
      </w:r>
      <w:r w:rsidR="00904679" w:rsidRPr="00933A72">
        <w:rPr>
          <w:rFonts w:ascii="Garamond" w:hAnsi="Garamond"/>
          <w:sz w:val="24"/>
          <w:szCs w:val="24"/>
        </w:rPr>
        <w:br/>
      </w:r>
      <w:r w:rsidR="00756F2E">
        <w:rPr>
          <w:rFonts w:ascii="Garamond" w:hAnsi="Garamond"/>
          <w:sz w:val="24"/>
          <w:szCs w:val="24"/>
        </w:rPr>
        <w:t>deny a Board members</w:t>
      </w:r>
      <w:r w:rsidR="00904679">
        <w:rPr>
          <w:rFonts w:ascii="Garamond" w:hAnsi="Garamond"/>
          <w:sz w:val="24"/>
          <w:szCs w:val="24"/>
        </w:rPr>
        <w:t>’</w:t>
      </w:r>
      <w:r w:rsidR="00756F2E">
        <w:rPr>
          <w:rFonts w:ascii="Garamond" w:hAnsi="Garamond"/>
          <w:sz w:val="24"/>
          <w:szCs w:val="24"/>
        </w:rPr>
        <w:t xml:space="preserve"> request to place items on the agenda or will not let them address constituent issues at meetings</w:t>
      </w:r>
      <w:r w:rsidR="00904679">
        <w:rPr>
          <w:rFonts w:ascii="Garamond" w:hAnsi="Garamond"/>
          <w:sz w:val="24"/>
          <w:szCs w:val="24"/>
        </w:rPr>
        <w:t>, will recess a public meeting to convene in secret etc.</w:t>
      </w:r>
      <w:r w:rsidR="00904679">
        <w:rPr>
          <w:rFonts w:ascii="Garamond" w:hAnsi="Garamond"/>
          <w:sz w:val="24"/>
          <w:szCs w:val="24"/>
        </w:rPr>
        <w:br/>
      </w:r>
    </w:p>
    <w:p w:rsidR="00933A72" w:rsidRPr="003E1278" w:rsidRDefault="00933A72" w:rsidP="00933A72">
      <w:pPr>
        <w:pStyle w:val="ListParagraph"/>
        <w:numPr>
          <w:ilvl w:val="0"/>
          <w:numId w:val="1"/>
        </w:numPr>
        <w:rPr>
          <w:rFonts w:ascii="Garamond" w:hAnsi="Garamond"/>
          <w:sz w:val="24"/>
          <w:szCs w:val="24"/>
        </w:rPr>
      </w:pPr>
      <w:r w:rsidRPr="003E1278">
        <w:rPr>
          <w:rFonts w:ascii="Garamond" w:hAnsi="Garamond"/>
          <w:b/>
          <w:sz w:val="24"/>
          <w:szCs w:val="24"/>
        </w:rPr>
        <w:t xml:space="preserve">THE BOARD IS </w:t>
      </w:r>
      <w:r w:rsidR="00EA1C6E" w:rsidRPr="003E1278">
        <w:rPr>
          <w:rFonts w:ascii="Garamond" w:hAnsi="Garamond"/>
          <w:b/>
          <w:sz w:val="24"/>
          <w:szCs w:val="24"/>
        </w:rPr>
        <w:t>CIRCUMVENTED</w:t>
      </w:r>
      <w:r w:rsidRPr="003E1278">
        <w:rPr>
          <w:rFonts w:ascii="Garamond" w:hAnsi="Garamond"/>
          <w:b/>
          <w:sz w:val="24"/>
          <w:szCs w:val="24"/>
        </w:rPr>
        <w:t xml:space="preserve"> ON PERSONNEL CHANGES</w:t>
      </w:r>
      <w:r w:rsidR="003E1278">
        <w:rPr>
          <w:rFonts w:ascii="Garamond" w:hAnsi="Garamond"/>
          <w:sz w:val="24"/>
          <w:szCs w:val="24"/>
        </w:rPr>
        <w:br/>
        <w:t xml:space="preserve">Board President Bennett will </w:t>
      </w:r>
      <w:r w:rsidR="00F07146">
        <w:rPr>
          <w:rFonts w:ascii="Garamond" w:hAnsi="Garamond"/>
          <w:sz w:val="24"/>
          <w:szCs w:val="24"/>
        </w:rPr>
        <w:t xml:space="preserve">not </w:t>
      </w:r>
      <w:r w:rsidR="003E1278">
        <w:rPr>
          <w:rFonts w:ascii="Garamond" w:hAnsi="Garamond"/>
          <w:sz w:val="24"/>
          <w:szCs w:val="24"/>
        </w:rPr>
        <w:t xml:space="preserve">place personnel changes on agenda for Board approval although the Board is to: </w:t>
      </w:r>
      <w:r w:rsidR="003E1278" w:rsidRPr="003E1278">
        <w:rPr>
          <w:rFonts w:ascii="Garamond" w:hAnsi="Garamond"/>
          <w:i/>
          <w:sz w:val="24"/>
          <w:szCs w:val="24"/>
        </w:rPr>
        <w:t>“Employ by contract and set salary schedules for the superintendent and business administrator and approve the contracts and salary schedules for principals, teachers, and other employees of the district.”</w:t>
      </w:r>
      <w:r w:rsidR="003E1278">
        <w:rPr>
          <w:rFonts w:ascii="Garamond" w:hAnsi="Garamond"/>
          <w:sz w:val="24"/>
          <w:szCs w:val="24"/>
        </w:rPr>
        <w:t xml:space="preserve"> </w:t>
      </w:r>
      <w:r w:rsidR="003E1278">
        <w:rPr>
          <w:rStyle w:val="FootnoteReference"/>
          <w:rFonts w:ascii="Garamond" w:hAnsi="Garamond"/>
          <w:sz w:val="24"/>
          <w:szCs w:val="24"/>
        </w:rPr>
        <w:footnoteReference w:id="3"/>
      </w:r>
      <w:r w:rsidRPr="003E1278">
        <w:rPr>
          <w:rFonts w:ascii="Garamond" w:hAnsi="Garamond"/>
          <w:sz w:val="24"/>
          <w:szCs w:val="24"/>
        </w:rPr>
        <w:br/>
      </w:r>
    </w:p>
    <w:p w:rsidR="00933A72" w:rsidRPr="00D13628" w:rsidRDefault="00EA1C6E" w:rsidP="00933A72">
      <w:pPr>
        <w:pStyle w:val="ListParagraph"/>
        <w:numPr>
          <w:ilvl w:val="0"/>
          <w:numId w:val="1"/>
        </w:numPr>
        <w:rPr>
          <w:rFonts w:ascii="Garamond" w:hAnsi="Garamond"/>
          <w:sz w:val="24"/>
          <w:szCs w:val="24"/>
        </w:rPr>
      </w:pPr>
      <w:r w:rsidRPr="003E1278">
        <w:rPr>
          <w:rFonts w:ascii="Garamond" w:hAnsi="Garamond"/>
          <w:b/>
          <w:sz w:val="24"/>
          <w:szCs w:val="24"/>
        </w:rPr>
        <w:t xml:space="preserve">THE </w:t>
      </w:r>
      <w:r w:rsidR="00933A72" w:rsidRPr="003E1278">
        <w:rPr>
          <w:rFonts w:ascii="Garamond" w:hAnsi="Garamond"/>
          <w:b/>
          <w:sz w:val="24"/>
          <w:szCs w:val="24"/>
        </w:rPr>
        <w:t xml:space="preserve">BOARD </w:t>
      </w:r>
      <w:r w:rsidR="00F07146">
        <w:rPr>
          <w:rFonts w:ascii="Garamond" w:hAnsi="Garamond"/>
          <w:b/>
          <w:sz w:val="24"/>
          <w:szCs w:val="24"/>
        </w:rPr>
        <w:t xml:space="preserve">IS </w:t>
      </w:r>
      <w:r w:rsidRPr="003E1278">
        <w:rPr>
          <w:rFonts w:ascii="Garamond" w:hAnsi="Garamond"/>
          <w:b/>
          <w:sz w:val="24"/>
          <w:szCs w:val="24"/>
        </w:rPr>
        <w:t>CIRCUMVENTED</w:t>
      </w:r>
      <w:r w:rsidR="00933A72" w:rsidRPr="003E1278">
        <w:rPr>
          <w:rFonts w:ascii="Garamond" w:hAnsi="Garamond"/>
          <w:b/>
          <w:sz w:val="24"/>
          <w:szCs w:val="24"/>
        </w:rPr>
        <w:t xml:space="preserve"> ON PROCUREMENT ISSUES  </w:t>
      </w:r>
      <w:r>
        <w:rPr>
          <w:rFonts w:ascii="Garamond" w:hAnsi="Garamond"/>
          <w:sz w:val="24"/>
          <w:szCs w:val="24"/>
        </w:rPr>
        <w:br/>
      </w:r>
      <w:r w:rsidR="003E1278">
        <w:rPr>
          <w:rFonts w:ascii="Garamond" w:hAnsi="Garamond"/>
          <w:sz w:val="24"/>
          <w:szCs w:val="24"/>
        </w:rPr>
        <w:t>Board President Bennet will sign contracts for services that did not follow the procedures outlined in Utah Procurement Code</w:t>
      </w:r>
      <w:r w:rsidR="00476B90">
        <w:rPr>
          <w:rFonts w:ascii="Garamond" w:hAnsi="Garamond"/>
          <w:sz w:val="24"/>
          <w:szCs w:val="24"/>
        </w:rPr>
        <w:t xml:space="preserve"> </w:t>
      </w:r>
      <w:r w:rsidR="00476B90">
        <w:rPr>
          <w:rStyle w:val="FootnoteReference"/>
          <w:rFonts w:ascii="Garamond" w:hAnsi="Garamond"/>
          <w:sz w:val="24"/>
          <w:szCs w:val="24"/>
        </w:rPr>
        <w:footnoteReference w:id="4"/>
      </w:r>
      <w:r w:rsidR="003E1278">
        <w:rPr>
          <w:rFonts w:ascii="Garamond" w:hAnsi="Garamond"/>
          <w:sz w:val="24"/>
          <w:szCs w:val="24"/>
        </w:rPr>
        <w:t xml:space="preserve"> i.e. </w:t>
      </w:r>
      <w:r w:rsidR="00890DD7">
        <w:rPr>
          <w:rFonts w:ascii="Garamond" w:hAnsi="Garamond"/>
          <w:sz w:val="24"/>
          <w:szCs w:val="24"/>
        </w:rPr>
        <w:t xml:space="preserve">Vote of the Board, </w:t>
      </w:r>
      <w:r w:rsidR="003E1278">
        <w:rPr>
          <w:rFonts w:ascii="Garamond" w:hAnsi="Garamond"/>
          <w:sz w:val="24"/>
          <w:szCs w:val="24"/>
        </w:rPr>
        <w:t xml:space="preserve">Request for Proposals, Small Purchase thresholds </w:t>
      </w:r>
      <w:r w:rsidR="00476B90">
        <w:rPr>
          <w:rFonts w:ascii="Garamond" w:hAnsi="Garamond"/>
          <w:sz w:val="24"/>
          <w:szCs w:val="24"/>
        </w:rPr>
        <w:t>etc.</w:t>
      </w:r>
      <w:r w:rsidR="003E1278">
        <w:rPr>
          <w:rFonts w:ascii="Garamond" w:hAnsi="Garamond"/>
          <w:sz w:val="24"/>
          <w:szCs w:val="24"/>
        </w:rPr>
        <w:t>…</w:t>
      </w:r>
    </w:p>
    <w:p w:rsidR="00933A72" w:rsidRPr="00D13628" w:rsidRDefault="00933A72" w:rsidP="00933A72">
      <w:pPr>
        <w:pStyle w:val="ListParagraph"/>
        <w:ind w:left="1080"/>
        <w:rPr>
          <w:rFonts w:ascii="Garamond" w:hAnsi="Garamond"/>
          <w:sz w:val="24"/>
          <w:szCs w:val="24"/>
        </w:rPr>
      </w:pPr>
    </w:p>
    <w:p w:rsidR="00933A72" w:rsidRPr="00476B90" w:rsidRDefault="00F07146" w:rsidP="00F30A69">
      <w:pPr>
        <w:pStyle w:val="ListParagraph"/>
        <w:numPr>
          <w:ilvl w:val="0"/>
          <w:numId w:val="1"/>
        </w:numPr>
        <w:rPr>
          <w:rFonts w:ascii="Garamond" w:hAnsi="Garamond"/>
          <w:sz w:val="24"/>
          <w:szCs w:val="24"/>
        </w:rPr>
      </w:pPr>
      <w:r>
        <w:rPr>
          <w:rFonts w:ascii="Garamond" w:hAnsi="Garamond"/>
          <w:b/>
          <w:sz w:val="24"/>
          <w:szCs w:val="24"/>
        </w:rPr>
        <w:t xml:space="preserve">THE </w:t>
      </w:r>
      <w:r w:rsidR="00933A72" w:rsidRPr="00476B90">
        <w:rPr>
          <w:rFonts w:ascii="Garamond" w:hAnsi="Garamond"/>
          <w:b/>
          <w:sz w:val="24"/>
          <w:szCs w:val="24"/>
        </w:rPr>
        <w:t xml:space="preserve">BOARD IS </w:t>
      </w:r>
      <w:r w:rsidR="00EA1C6E" w:rsidRPr="00476B90">
        <w:rPr>
          <w:rFonts w:ascii="Garamond" w:hAnsi="Garamond"/>
          <w:b/>
          <w:sz w:val="24"/>
          <w:szCs w:val="24"/>
        </w:rPr>
        <w:t>CIRCUMVENTED</w:t>
      </w:r>
      <w:r w:rsidR="00933A72" w:rsidRPr="00476B90">
        <w:rPr>
          <w:rFonts w:ascii="Garamond" w:hAnsi="Garamond"/>
          <w:b/>
          <w:sz w:val="24"/>
          <w:szCs w:val="24"/>
        </w:rPr>
        <w:t xml:space="preserve"> ON STATE </w:t>
      </w:r>
      <w:r w:rsidR="00476B90" w:rsidRPr="00476B90">
        <w:rPr>
          <w:rFonts w:ascii="Garamond" w:hAnsi="Garamond"/>
          <w:b/>
          <w:sz w:val="24"/>
          <w:szCs w:val="24"/>
        </w:rPr>
        <w:t xml:space="preserve">EDUCATIONAL </w:t>
      </w:r>
      <w:r w:rsidR="00933A72" w:rsidRPr="00476B90">
        <w:rPr>
          <w:rFonts w:ascii="Garamond" w:hAnsi="Garamond"/>
          <w:b/>
          <w:sz w:val="24"/>
          <w:szCs w:val="24"/>
        </w:rPr>
        <w:t>GRANT</w:t>
      </w:r>
      <w:r w:rsidR="00476B90" w:rsidRPr="00476B90">
        <w:rPr>
          <w:rFonts w:ascii="Garamond" w:hAnsi="Garamond"/>
          <w:b/>
          <w:sz w:val="24"/>
          <w:szCs w:val="24"/>
        </w:rPr>
        <w:t>S</w:t>
      </w:r>
      <w:r w:rsidR="00F30A69">
        <w:rPr>
          <w:rFonts w:ascii="Garamond" w:hAnsi="Garamond"/>
          <w:sz w:val="24"/>
          <w:szCs w:val="24"/>
        </w:rPr>
        <w:br/>
        <w:t>G</w:t>
      </w:r>
      <w:r w:rsidR="00476B90">
        <w:rPr>
          <w:rFonts w:ascii="Garamond" w:hAnsi="Garamond"/>
          <w:sz w:val="24"/>
          <w:szCs w:val="24"/>
        </w:rPr>
        <w:t xml:space="preserve">rants for state funding have the following language in the assurance section: </w:t>
      </w:r>
      <w:r w:rsidR="00476B90" w:rsidRPr="00476B90">
        <w:rPr>
          <w:rFonts w:ascii="Garamond" w:hAnsi="Garamond"/>
          <w:i/>
          <w:sz w:val="24"/>
          <w:szCs w:val="24"/>
        </w:rPr>
        <w:t>“The filing of this plan has been authorized by the governing body of the LEA, who act as the authorized representatives of the LEA in connection with the plan.”</w:t>
      </w:r>
      <w:r w:rsidR="00476B90">
        <w:rPr>
          <w:rFonts w:ascii="Garamond" w:hAnsi="Garamond"/>
          <w:sz w:val="24"/>
          <w:szCs w:val="24"/>
        </w:rPr>
        <w:t xml:space="preserve"> Yet the Board never sees these nor authorizes them.</w:t>
      </w:r>
      <w:r w:rsidR="00F30A69">
        <w:rPr>
          <w:rFonts w:ascii="Garamond" w:hAnsi="Garamond"/>
          <w:sz w:val="24"/>
          <w:szCs w:val="24"/>
        </w:rPr>
        <w:t xml:space="preserve"> </w:t>
      </w:r>
      <w:r w:rsidR="00F30A69" w:rsidRPr="00F30A69">
        <w:rPr>
          <w:rFonts w:ascii="Garamond" w:hAnsi="Garamond"/>
          <w:sz w:val="16"/>
          <w:szCs w:val="16"/>
        </w:rPr>
        <w:t>[</w:t>
      </w:r>
      <w:r w:rsidR="00F30A69" w:rsidRPr="00F30A69">
        <w:rPr>
          <w:rFonts w:ascii="Garamond" w:hAnsi="Garamond"/>
          <w:b/>
          <w:sz w:val="16"/>
          <w:szCs w:val="16"/>
        </w:rPr>
        <w:t>LEA</w:t>
      </w:r>
      <w:r w:rsidR="00F30A69" w:rsidRPr="00F30A69">
        <w:rPr>
          <w:rFonts w:ascii="Garamond" w:hAnsi="Garamond"/>
          <w:sz w:val="16"/>
          <w:szCs w:val="16"/>
        </w:rPr>
        <w:t xml:space="preserve"> is the acronym for Local Education Agency]</w:t>
      </w:r>
    </w:p>
    <w:p w:rsidR="00476B90" w:rsidRPr="00476B90" w:rsidRDefault="00476B90" w:rsidP="00476B90">
      <w:pPr>
        <w:pStyle w:val="ListParagraph"/>
        <w:rPr>
          <w:rFonts w:ascii="Garamond" w:hAnsi="Garamond"/>
          <w:sz w:val="24"/>
          <w:szCs w:val="24"/>
        </w:rPr>
      </w:pPr>
    </w:p>
    <w:p w:rsidR="00476B90" w:rsidRPr="00D13628" w:rsidRDefault="00F07146" w:rsidP="00933A72">
      <w:pPr>
        <w:pStyle w:val="ListParagraph"/>
        <w:numPr>
          <w:ilvl w:val="0"/>
          <w:numId w:val="1"/>
        </w:numPr>
        <w:rPr>
          <w:rFonts w:ascii="Garamond" w:hAnsi="Garamond"/>
          <w:sz w:val="24"/>
          <w:szCs w:val="24"/>
        </w:rPr>
      </w:pPr>
      <w:r>
        <w:rPr>
          <w:rFonts w:ascii="Garamond" w:hAnsi="Garamond"/>
          <w:b/>
          <w:sz w:val="24"/>
          <w:szCs w:val="24"/>
        </w:rPr>
        <w:t xml:space="preserve">THE </w:t>
      </w:r>
      <w:r w:rsidR="00F30A69">
        <w:rPr>
          <w:rFonts w:ascii="Garamond" w:hAnsi="Garamond"/>
          <w:b/>
          <w:sz w:val="24"/>
          <w:szCs w:val="24"/>
        </w:rPr>
        <w:t>BOARD IS CIRCUMVENTED O</w:t>
      </w:r>
      <w:r w:rsidR="00476B90" w:rsidRPr="00476B90">
        <w:rPr>
          <w:rFonts w:ascii="Garamond" w:hAnsi="Garamond"/>
          <w:b/>
          <w:sz w:val="24"/>
          <w:szCs w:val="24"/>
        </w:rPr>
        <w:t xml:space="preserve">N FINANCIAL MATTERS </w:t>
      </w:r>
      <w:r w:rsidR="00476B90">
        <w:rPr>
          <w:rFonts w:ascii="Garamond" w:hAnsi="Garamond"/>
          <w:b/>
          <w:sz w:val="24"/>
          <w:szCs w:val="24"/>
        </w:rPr>
        <w:br/>
      </w:r>
      <w:r w:rsidR="00476B90">
        <w:rPr>
          <w:rFonts w:ascii="Garamond" w:hAnsi="Garamond"/>
          <w:sz w:val="24"/>
          <w:szCs w:val="24"/>
        </w:rPr>
        <w:t>Programs are brought into the District without Board approval. Revenues are received without Board knowledge. Board members are not give</w:t>
      </w:r>
      <w:r w:rsidR="00F30A69">
        <w:rPr>
          <w:rFonts w:ascii="Garamond" w:hAnsi="Garamond"/>
          <w:sz w:val="24"/>
          <w:szCs w:val="24"/>
        </w:rPr>
        <w:t>n information about the expenditures</w:t>
      </w:r>
      <w:r w:rsidR="00476B90">
        <w:rPr>
          <w:rFonts w:ascii="Garamond" w:hAnsi="Garamond"/>
          <w:sz w:val="24"/>
          <w:szCs w:val="24"/>
        </w:rPr>
        <w:t xml:space="preserve"> of the District</w:t>
      </w:r>
      <w:r w:rsidR="00F30A69">
        <w:rPr>
          <w:rFonts w:ascii="Garamond" w:hAnsi="Garamond"/>
          <w:sz w:val="24"/>
          <w:szCs w:val="24"/>
        </w:rPr>
        <w:t xml:space="preserve"> and are accessed a fee when information is requested. </w:t>
      </w:r>
    </w:p>
    <w:p w:rsidR="00523180" w:rsidRDefault="00523180" w:rsidP="00523180">
      <w:pPr>
        <w:jc w:val="center"/>
        <w:rPr>
          <w:rFonts w:ascii="Arial Black" w:hAnsi="Arial Black"/>
          <w:b/>
          <w:sz w:val="72"/>
          <w:szCs w:val="72"/>
        </w:rPr>
      </w:pPr>
      <w:r>
        <w:rPr>
          <w:rFonts w:ascii="Arial Black" w:hAnsi="Arial Black"/>
          <w:b/>
          <w:sz w:val="72"/>
          <w:szCs w:val="72"/>
        </w:rPr>
        <w:lastRenderedPageBreak/>
        <w:t>AUTHORITY</w:t>
      </w:r>
    </w:p>
    <w:p w:rsidR="000774EA" w:rsidRPr="00523180" w:rsidRDefault="009F2CF0" w:rsidP="000774EA">
      <w:pPr>
        <w:rPr>
          <w:rFonts w:ascii="Garamond" w:hAnsi="Garamond"/>
          <w:b/>
          <w:sz w:val="72"/>
          <w:szCs w:val="72"/>
        </w:rPr>
      </w:pPr>
      <w:r w:rsidRPr="00523180">
        <w:rPr>
          <w:rFonts w:ascii="Garamond" w:hAnsi="Garamond"/>
          <w:b/>
          <w:sz w:val="20"/>
          <w:szCs w:val="20"/>
          <w:u w:val="single"/>
        </w:rPr>
        <w:t>BOARD AUTHORITY</w:t>
      </w:r>
      <w:r w:rsidRPr="000774EA">
        <w:rPr>
          <w:rFonts w:ascii="Arial Black" w:hAnsi="Arial Black"/>
          <w:b/>
          <w:sz w:val="20"/>
          <w:szCs w:val="20"/>
        </w:rPr>
        <w:t xml:space="preserve"> </w:t>
      </w:r>
      <w:r w:rsidR="000774EA">
        <w:rPr>
          <w:rFonts w:ascii="Arial Black" w:hAnsi="Arial Black"/>
          <w:b/>
          <w:sz w:val="20"/>
          <w:szCs w:val="20"/>
        </w:rPr>
        <w:br/>
      </w:r>
      <w:r w:rsidR="000774EA" w:rsidRPr="00523180">
        <w:rPr>
          <w:rFonts w:ascii="Garamond" w:hAnsi="Garamond"/>
          <w:sz w:val="20"/>
          <w:szCs w:val="20"/>
        </w:rPr>
        <w:t xml:space="preserve">Notwithstanding a local school board's status as a body corporate, an elected member of a local school board </w:t>
      </w:r>
      <w:r w:rsidR="000774EA" w:rsidRPr="00523180">
        <w:rPr>
          <w:rFonts w:ascii="Garamond" w:hAnsi="Garamond"/>
          <w:b/>
          <w:sz w:val="20"/>
          <w:szCs w:val="20"/>
        </w:rPr>
        <w:t>serves and represents the residents of the local school board member's district</w:t>
      </w:r>
      <w:r w:rsidR="000774EA" w:rsidRPr="00523180">
        <w:rPr>
          <w:rFonts w:ascii="Garamond" w:hAnsi="Garamond"/>
          <w:sz w:val="20"/>
          <w:szCs w:val="20"/>
        </w:rPr>
        <w:t xml:space="preserve">, </w:t>
      </w:r>
      <w:r w:rsidR="000774EA" w:rsidRPr="00415398">
        <w:rPr>
          <w:rFonts w:ascii="Garamond" w:hAnsi="Garamond"/>
          <w:b/>
          <w:sz w:val="20"/>
          <w:szCs w:val="20"/>
        </w:rPr>
        <w:t>and that service and representation may not be restricted or impaired</w:t>
      </w:r>
      <w:r w:rsidR="000774EA" w:rsidRPr="00523180">
        <w:rPr>
          <w:rFonts w:ascii="Garamond" w:hAnsi="Garamond"/>
          <w:sz w:val="20"/>
          <w:szCs w:val="20"/>
        </w:rPr>
        <w:t xml:space="preserve"> by the local school board member's membership on, or obligations to, the local school board. </w:t>
      </w:r>
      <w:r w:rsidR="000774EA" w:rsidRPr="00523180">
        <w:rPr>
          <w:rStyle w:val="FootnoteReference"/>
          <w:rFonts w:ascii="Garamond" w:hAnsi="Garamond"/>
          <w:sz w:val="20"/>
          <w:szCs w:val="20"/>
        </w:rPr>
        <w:footnoteReference w:id="5"/>
      </w:r>
    </w:p>
    <w:p w:rsidR="009F2CF0" w:rsidRPr="00523180" w:rsidRDefault="009F2CF0" w:rsidP="009F2CF0">
      <w:pPr>
        <w:rPr>
          <w:rFonts w:ascii="Garamond" w:hAnsi="Garamond"/>
          <w:sz w:val="20"/>
          <w:szCs w:val="20"/>
        </w:rPr>
      </w:pPr>
      <w:r w:rsidRPr="00523180">
        <w:rPr>
          <w:rFonts w:ascii="Garamond" w:hAnsi="Garamond"/>
          <w:sz w:val="24"/>
          <w:szCs w:val="24"/>
        </w:rPr>
        <w:tab/>
      </w:r>
      <w:r w:rsidRPr="00523180">
        <w:rPr>
          <w:rFonts w:ascii="Garamond" w:hAnsi="Garamond"/>
          <w:b/>
          <w:sz w:val="20"/>
          <w:szCs w:val="20"/>
        </w:rPr>
        <w:t>Legal Status</w:t>
      </w:r>
      <w:r w:rsidRPr="00523180">
        <w:rPr>
          <w:rFonts w:ascii="Garamond" w:hAnsi="Garamond"/>
          <w:sz w:val="20"/>
          <w:szCs w:val="20"/>
        </w:rPr>
        <w:t xml:space="preserve">: The Utah State Legislature assigns to each locally elected board of education </w:t>
      </w:r>
      <w:r w:rsidRPr="00523180">
        <w:rPr>
          <w:rFonts w:ascii="Garamond" w:hAnsi="Garamond"/>
          <w:sz w:val="20"/>
          <w:szCs w:val="20"/>
        </w:rPr>
        <w:tab/>
        <w:t xml:space="preserve">control of the public schools within its district. The board is a public corporation and legal subdivision of the state, derives its powers from the state constitution and governing statutes, and may sue and be sued in the name of the district. </w:t>
      </w:r>
      <w:r w:rsidRPr="00523180">
        <w:rPr>
          <w:rStyle w:val="FootnoteReference"/>
          <w:rFonts w:ascii="Garamond" w:hAnsi="Garamond"/>
          <w:sz w:val="20"/>
          <w:szCs w:val="20"/>
        </w:rPr>
        <w:footnoteReference w:id="6"/>
      </w:r>
    </w:p>
    <w:p w:rsidR="009F2CF0" w:rsidRPr="00523180" w:rsidRDefault="009F2CF0" w:rsidP="009F2CF0">
      <w:pPr>
        <w:rPr>
          <w:rFonts w:ascii="Garamond" w:hAnsi="Garamond"/>
          <w:sz w:val="20"/>
          <w:szCs w:val="20"/>
        </w:rPr>
      </w:pPr>
      <w:r w:rsidRPr="00523180">
        <w:rPr>
          <w:rFonts w:ascii="Garamond" w:hAnsi="Garamond"/>
          <w:sz w:val="20"/>
          <w:szCs w:val="20"/>
        </w:rPr>
        <w:tab/>
      </w:r>
      <w:r w:rsidRPr="00523180">
        <w:rPr>
          <w:rFonts w:ascii="Garamond" w:hAnsi="Garamond"/>
          <w:b/>
          <w:sz w:val="20"/>
          <w:szCs w:val="20"/>
        </w:rPr>
        <w:t>Responsibilities:</w:t>
      </w:r>
      <w:r w:rsidRPr="00523180">
        <w:rPr>
          <w:rFonts w:ascii="Garamond" w:hAnsi="Garamond"/>
          <w:sz w:val="20"/>
          <w:szCs w:val="20"/>
        </w:rPr>
        <w:t xml:space="preserve"> The board has all of the powers assigned to it by law to meet its statutory </w:t>
      </w:r>
      <w:r w:rsidRPr="00523180">
        <w:rPr>
          <w:rFonts w:ascii="Garamond" w:hAnsi="Garamond"/>
          <w:sz w:val="20"/>
          <w:szCs w:val="20"/>
        </w:rPr>
        <w:tab/>
        <w:t xml:space="preserve">responsibilities. In accordance with state law, the board shall perform the duties necessary for the success of district students, maintenance of schools, and promotion of education, including: </w:t>
      </w:r>
      <w:r w:rsidRPr="00523180">
        <w:rPr>
          <w:rStyle w:val="FootnoteReference"/>
          <w:rFonts w:ascii="Garamond" w:hAnsi="Garamond"/>
          <w:sz w:val="20"/>
          <w:szCs w:val="20"/>
        </w:rPr>
        <w:footnoteReference w:id="7"/>
      </w:r>
    </w:p>
    <w:p w:rsidR="009F2CF0" w:rsidRPr="00415398" w:rsidRDefault="009F2CF0" w:rsidP="009F2CF0">
      <w:pPr>
        <w:rPr>
          <w:rFonts w:ascii="Garamond" w:hAnsi="Garamond"/>
          <w:sz w:val="16"/>
          <w:szCs w:val="16"/>
        </w:rPr>
      </w:pPr>
      <w:r w:rsidRPr="00523180">
        <w:rPr>
          <w:rFonts w:ascii="Garamond" w:hAnsi="Garamond"/>
          <w:sz w:val="20"/>
          <w:szCs w:val="20"/>
        </w:rPr>
        <w:tab/>
      </w:r>
      <w:r w:rsidRPr="00523180">
        <w:rPr>
          <w:rFonts w:ascii="Garamond" w:hAnsi="Garamond"/>
          <w:sz w:val="20"/>
          <w:szCs w:val="20"/>
        </w:rPr>
        <w:tab/>
      </w:r>
      <w:r w:rsidRPr="00415398">
        <w:rPr>
          <w:rFonts w:ascii="Garamond" w:hAnsi="Garamond"/>
          <w:sz w:val="16"/>
          <w:szCs w:val="16"/>
        </w:rPr>
        <w:t xml:space="preserve">A. Preparing and adopting </w:t>
      </w:r>
      <w:r w:rsidRPr="00415398">
        <w:rPr>
          <w:rFonts w:ascii="Garamond" w:hAnsi="Garamond"/>
          <w:b/>
          <w:sz w:val="16"/>
          <w:szCs w:val="16"/>
        </w:rPr>
        <w:t>policies</w:t>
      </w:r>
      <w:r w:rsidRPr="00415398">
        <w:rPr>
          <w:rFonts w:ascii="Garamond" w:hAnsi="Garamond"/>
          <w:sz w:val="16"/>
          <w:szCs w:val="16"/>
        </w:rPr>
        <w:t xml:space="preserve">, procedures, rules, regulations, or bylaws, as appropriate, for the governance of the district </w:t>
      </w:r>
      <w:r w:rsidR="00523180" w:rsidRPr="00415398">
        <w:rPr>
          <w:rFonts w:ascii="Garamond" w:hAnsi="Garamond"/>
          <w:sz w:val="16"/>
          <w:szCs w:val="16"/>
        </w:rPr>
        <w:tab/>
      </w:r>
      <w:r w:rsidR="00523180" w:rsidRPr="00415398">
        <w:rPr>
          <w:rFonts w:ascii="Garamond" w:hAnsi="Garamond"/>
          <w:sz w:val="16"/>
          <w:szCs w:val="16"/>
        </w:rPr>
        <w:tab/>
      </w:r>
      <w:r w:rsidR="00523180" w:rsidRPr="00415398">
        <w:rPr>
          <w:rFonts w:ascii="Garamond" w:hAnsi="Garamond"/>
          <w:sz w:val="16"/>
          <w:szCs w:val="16"/>
        </w:rPr>
        <w:tab/>
      </w:r>
      <w:r w:rsidRPr="00415398">
        <w:rPr>
          <w:rFonts w:ascii="Garamond" w:hAnsi="Garamond"/>
          <w:sz w:val="16"/>
          <w:szCs w:val="16"/>
        </w:rPr>
        <w:t xml:space="preserve">and its schools. </w:t>
      </w:r>
    </w:p>
    <w:p w:rsidR="009F2CF0" w:rsidRPr="00415398" w:rsidRDefault="009F2CF0" w:rsidP="009F2CF0">
      <w:pPr>
        <w:rPr>
          <w:rFonts w:ascii="Garamond" w:hAnsi="Garamond"/>
          <w:sz w:val="16"/>
          <w:szCs w:val="16"/>
        </w:rPr>
      </w:pPr>
      <w:r w:rsidRPr="00415398">
        <w:rPr>
          <w:rFonts w:ascii="Garamond" w:hAnsi="Garamond"/>
          <w:sz w:val="16"/>
          <w:szCs w:val="16"/>
        </w:rPr>
        <w:tab/>
      </w:r>
      <w:r w:rsidRPr="00415398">
        <w:rPr>
          <w:rFonts w:ascii="Garamond" w:hAnsi="Garamond"/>
          <w:sz w:val="16"/>
          <w:szCs w:val="16"/>
        </w:rPr>
        <w:tab/>
        <w:t xml:space="preserve">B. Establishing </w:t>
      </w:r>
      <w:r w:rsidRPr="00415398">
        <w:rPr>
          <w:rFonts w:ascii="Garamond" w:hAnsi="Garamond"/>
          <w:b/>
          <w:sz w:val="16"/>
          <w:szCs w:val="16"/>
        </w:rPr>
        <w:t xml:space="preserve">tax </w:t>
      </w:r>
      <w:r w:rsidRPr="00415398">
        <w:rPr>
          <w:rFonts w:ascii="Garamond" w:hAnsi="Garamond"/>
          <w:sz w:val="16"/>
          <w:szCs w:val="16"/>
        </w:rPr>
        <w:t xml:space="preserve">rates each year and submitting them to the county legislative body according to statutory procedures. </w:t>
      </w:r>
    </w:p>
    <w:p w:rsidR="009F2CF0" w:rsidRPr="00415398" w:rsidRDefault="009F2CF0" w:rsidP="009F2CF0">
      <w:pPr>
        <w:rPr>
          <w:rFonts w:ascii="Garamond" w:hAnsi="Garamond"/>
          <w:sz w:val="16"/>
          <w:szCs w:val="16"/>
        </w:rPr>
      </w:pPr>
      <w:r w:rsidRPr="00415398">
        <w:rPr>
          <w:rFonts w:ascii="Garamond" w:hAnsi="Garamond"/>
          <w:sz w:val="16"/>
          <w:szCs w:val="16"/>
        </w:rPr>
        <w:tab/>
      </w:r>
      <w:r w:rsidRPr="00415398">
        <w:rPr>
          <w:rFonts w:ascii="Garamond" w:hAnsi="Garamond"/>
          <w:sz w:val="16"/>
          <w:szCs w:val="16"/>
        </w:rPr>
        <w:tab/>
        <w:t xml:space="preserve">C. Preparing and adopting a </w:t>
      </w:r>
      <w:r w:rsidRPr="00415398">
        <w:rPr>
          <w:rFonts w:ascii="Garamond" w:hAnsi="Garamond"/>
          <w:b/>
          <w:sz w:val="16"/>
          <w:szCs w:val="16"/>
        </w:rPr>
        <w:t>budget</w:t>
      </w:r>
      <w:r w:rsidRPr="00415398">
        <w:rPr>
          <w:rFonts w:ascii="Garamond" w:hAnsi="Garamond"/>
          <w:sz w:val="16"/>
          <w:szCs w:val="16"/>
        </w:rPr>
        <w:t xml:space="preserve"> for each fiscal year and filing it with the county legislative body as required by statute. </w:t>
      </w:r>
    </w:p>
    <w:p w:rsidR="009F2CF0" w:rsidRPr="00415398" w:rsidRDefault="009F2CF0" w:rsidP="009F2CF0">
      <w:pPr>
        <w:rPr>
          <w:rFonts w:ascii="Garamond" w:hAnsi="Garamond"/>
          <w:sz w:val="16"/>
          <w:szCs w:val="16"/>
        </w:rPr>
      </w:pPr>
      <w:r w:rsidRPr="00415398">
        <w:rPr>
          <w:rFonts w:ascii="Garamond" w:hAnsi="Garamond"/>
          <w:sz w:val="16"/>
          <w:szCs w:val="16"/>
        </w:rPr>
        <w:tab/>
      </w:r>
      <w:r w:rsidRPr="00415398">
        <w:rPr>
          <w:rFonts w:ascii="Garamond" w:hAnsi="Garamond"/>
          <w:sz w:val="16"/>
          <w:szCs w:val="16"/>
        </w:rPr>
        <w:tab/>
        <w:t xml:space="preserve">D. Acquiring, holding, leasing, selling, and managing the use of real and personal </w:t>
      </w:r>
      <w:r w:rsidRPr="00415398">
        <w:rPr>
          <w:rFonts w:ascii="Garamond" w:hAnsi="Garamond"/>
          <w:sz w:val="16"/>
          <w:szCs w:val="16"/>
        </w:rPr>
        <w:tab/>
        <w:t xml:space="preserve">property in the name of the district. </w:t>
      </w:r>
    </w:p>
    <w:p w:rsidR="009F2CF0" w:rsidRPr="00415398" w:rsidRDefault="009F2CF0" w:rsidP="009F2CF0">
      <w:pPr>
        <w:rPr>
          <w:rFonts w:ascii="Garamond" w:hAnsi="Garamond"/>
          <w:sz w:val="16"/>
          <w:szCs w:val="16"/>
        </w:rPr>
      </w:pPr>
      <w:r w:rsidRPr="00415398">
        <w:rPr>
          <w:rFonts w:ascii="Garamond" w:hAnsi="Garamond"/>
          <w:sz w:val="16"/>
          <w:szCs w:val="16"/>
        </w:rPr>
        <w:tab/>
      </w:r>
      <w:r w:rsidRPr="00415398">
        <w:rPr>
          <w:rFonts w:ascii="Garamond" w:hAnsi="Garamond"/>
          <w:sz w:val="16"/>
          <w:szCs w:val="16"/>
        </w:rPr>
        <w:tab/>
        <w:t xml:space="preserve">E. Reviewing and approving recommended </w:t>
      </w:r>
      <w:r w:rsidRPr="00415398">
        <w:rPr>
          <w:rFonts w:ascii="Garamond" w:hAnsi="Garamond"/>
          <w:b/>
          <w:sz w:val="16"/>
          <w:szCs w:val="16"/>
        </w:rPr>
        <w:t>contracts</w:t>
      </w:r>
      <w:r w:rsidRPr="00415398">
        <w:rPr>
          <w:rFonts w:ascii="Garamond" w:hAnsi="Garamond"/>
          <w:sz w:val="16"/>
          <w:szCs w:val="16"/>
        </w:rPr>
        <w:t xml:space="preserve"> and salary schedules for principal</w:t>
      </w:r>
      <w:r w:rsidR="00523180" w:rsidRPr="00415398">
        <w:rPr>
          <w:rFonts w:ascii="Garamond" w:hAnsi="Garamond"/>
          <w:sz w:val="16"/>
          <w:szCs w:val="16"/>
        </w:rPr>
        <w:t xml:space="preserve">s, teachers, and other district </w:t>
      </w:r>
      <w:r w:rsidR="00523180" w:rsidRPr="00415398">
        <w:rPr>
          <w:rFonts w:ascii="Garamond" w:hAnsi="Garamond"/>
          <w:sz w:val="16"/>
          <w:szCs w:val="16"/>
        </w:rPr>
        <w:tab/>
      </w:r>
      <w:r w:rsidR="00523180" w:rsidRPr="00415398">
        <w:rPr>
          <w:rFonts w:ascii="Garamond" w:hAnsi="Garamond"/>
          <w:sz w:val="16"/>
          <w:szCs w:val="16"/>
        </w:rPr>
        <w:tab/>
      </w:r>
      <w:r w:rsidR="00523180" w:rsidRPr="00415398">
        <w:rPr>
          <w:rFonts w:ascii="Garamond" w:hAnsi="Garamond"/>
          <w:sz w:val="16"/>
          <w:szCs w:val="16"/>
        </w:rPr>
        <w:tab/>
      </w:r>
      <w:r w:rsidRPr="00415398">
        <w:rPr>
          <w:rFonts w:ascii="Garamond" w:hAnsi="Garamond"/>
          <w:sz w:val="16"/>
          <w:szCs w:val="16"/>
        </w:rPr>
        <w:t xml:space="preserve">employees. </w:t>
      </w:r>
    </w:p>
    <w:p w:rsidR="009F2CF0" w:rsidRPr="00415398" w:rsidRDefault="009F2CF0" w:rsidP="009F2CF0">
      <w:pPr>
        <w:rPr>
          <w:rFonts w:ascii="Garamond" w:hAnsi="Garamond"/>
          <w:sz w:val="16"/>
          <w:szCs w:val="16"/>
        </w:rPr>
      </w:pPr>
      <w:r w:rsidRPr="00415398">
        <w:rPr>
          <w:rFonts w:ascii="Garamond" w:hAnsi="Garamond"/>
          <w:sz w:val="16"/>
          <w:szCs w:val="16"/>
        </w:rPr>
        <w:tab/>
      </w:r>
      <w:r w:rsidRPr="00415398">
        <w:rPr>
          <w:rFonts w:ascii="Garamond" w:hAnsi="Garamond"/>
          <w:sz w:val="16"/>
          <w:szCs w:val="16"/>
        </w:rPr>
        <w:tab/>
        <w:t xml:space="preserve">F. </w:t>
      </w:r>
      <w:r w:rsidRPr="00415398">
        <w:rPr>
          <w:rFonts w:ascii="Garamond" w:hAnsi="Garamond"/>
          <w:b/>
          <w:sz w:val="16"/>
          <w:szCs w:val="16"/>
        </w:rPr>
        <w:t>Evaluating</w:t>
      </w:r>
      <w:r w:rsidRPr="00415398">
        <w:rPr>
          <w:rFonts w:ascii="Garamond" w:hAnsi="Garamond"/>
          <w:sz w:val="16"/>
          <w:szCs w:val="16"/>
        </w:rPr>
        <w:t xml:space="preserve"> the effectiveness of the district and its programs by developing and </w:t>
      </w:r>
      <w:r w:rsidRPr="00415398">
        <w:rPr>
          <w:rFonts w:ascii="Garamond" w:hAnsi="Garamond"/>
          <w:b/>
          <w:sz w:val="16"/>
          <w:szCs w:val="16"/>
        </w:rPr>
        <w:t>monitoring</w:t>
      </w:r>
      <w:r w:rsidRPr="00415398">
        <w:rPr>
          <w:rFonts w:ascii="Garamond" w:hAnsi="Garamond"/>
          <w:sz w:val="16"/>
          <w:szCs w:val="16"/>
        </w:rPr>
        <w:t xml:space="preserve"> the progress of the district-wide </w:t>
      </w:r>
      <w:r w:rsidR="00523180" w:rsidRPr="00415398">
        <w:rPr>
          <w:rFonts w:ascii="Garamond" w:hAnsi="Garamond"/>
          <w:sz w:val="16"/>
          <w:szCs w:val="16"/>
        </w:rPr>
        <w:tab/>
      </w:r>
      <w:r w:rsidR="00523180" w:rsidRPr="00415398">
        <w:rPr>
          <w:rFonts w:ascii="Garamond" w:hAnsi="Garamond"/>
          <w:sz w:val="16"/>
          <w:szCs w:val="16"/>
        </w:rPr>
        <w:tab/>
      </w:r>
      <w:r w:rsidRPr="00415398">
        <w:rPr>
          <w:rFonts w:ascii="Garamond" w:hAnsi="Garamond"/>
          <w:sz w:val="16"/>
          <w:szCs w:val="16"/>
        </w:rPr>
        <w:t xml:space="preserve">Student Achievement Plan, by approving and monitoring the progress of individual School Improvement and LAND Trust </w:t>
      </w:r>
      <w:r w:rsidR="00523180" w:rsidRPr="00415398">
        <w:rPr>
          <w:rFonts w:ascii="Garamond" w:hAnsi="Garamond"/>
          <w:sz w:val="16"/>
          <w:szCs w:val="16"/>
        </w:rPr>
        <w:tab/>
      </w:r>
      <w:r w:rsidR="00523180" w:rsidRPr="00415398">
        <w:rPr>
          <w:rFonts w:ascii="Garamond" w:hAnsi="Garamond"/>
          <w:sz w:val="16"/>
          <w:szCs w:val="16"/>
        </w:rPr>
        <w:tab/>
      </w:r>
      <w:r w:rsidR="00523180" w:rsidRPr="00415398">
        <w:rPr>
          <w:rFonts w:ascii="Garamond" w:hAnsi="Garamond"/>
          <w:sz w:val="16"/>
          <w:szCs w:val="16"/>
        </w:rPr>
        <w:tab/>
      </w:r>
      <w:r w:rsidRPr="00415398">
        <w:rPr>
          <w:rFonts w:ascii="Garamond" w:hAnsi="Garamond"/>
          <w:sz w:val="16"/>
          <w:szCs w:val="16"/>
        </w:rPr>
        <w:t>plans, and by distributing available funds through the annual budgeting process.</w:t>
      </w:r>
    </w:p>
    <w:p w:rsidR="009F2CF0" w:rsidRPr="00523180" w:rsidRDefault="000774EA" w:rsidP="009F2CF0">
      <w:pPr>
        <w:rPr>
          <w:rFonts w:ascii="Garamond" w:hAnsi="Garamond"/>
          <w:b/>
          <w:sz w:val="20"/>
          <w:szCs w:val="20"/>
        </w:rPr>
      </w:pPr>
      <w:r>
        <w:rPr>
          <w:rFonts w:ascii="Garamond" w:hAnsi="Garamond"/>
          <w:b/>
          <w:sz w:val="24"/>
          <w:szCs w:val="24"/>
        </w:rPr>
        <w:br/>
      </w:r>
      <w:r w:rsidR="009F2CF0" w:rsidRPr="00523180">
        <w:rPr>
          <w:rFonts w:ascii="Garamond" w:hAnsi="Garamond"/>
          <w:b/>
          <w:sz w:val="20"/>
          <w:szCs w:val="20"/>
          <w:u w:val="single"/>
        </w:rPr>
        <w:t>DUTIES OF PRESIDENT</w:t>
      </w:r>
      <w:r w:rsidR="009F2CF0" w:rsidRPr="00523180">
        <w:rPr>
          <w:rFonts w:ascii="Garamond" w:hAnsi="Garamond"/>
          <w:b/>
          <w:sz w:val="20"/>
          <w:szCs w:val="20"/>
        </w:rPr>
        <w:t xml:space="preserve"> </w:t>
      </w:r>
      <w:r w:rsidR="009F2CF0" w:rsidRPr="00523180">
        <w:rPr>
          <w:rFonts w:ascii="Garamond" w:hAnsi="Garamond"/>
          <w:b/>
          <w:sz w:val="20"/>
          <w:szCs w:val="20"/>
        </w:rPr>
        <w:br/>
        <w:t>…</w:t>
      </w:r>
      <w:r w:rsidR="009F2CF0" w:rsidRPr="00523180">
        <w:rPr>
          <w:rFonts w:ascii="Garamond" w:hAnsi="Garamond"/>
          <w:sz w:val="20"/>
          <w:szCs w:val="20"/>
        </w:rPr>
        <w:t>The president of each local school board shall …sign all warrants</w:t>
      </w:r>
      <w:r w:rsidR="009F2CF0" w:rsidRPr="00523180">
        <w:rPr>
          <w:rStyle w:val="FootnoteReference"/>
          <w:rFonts w:ascii="Garamond" w:hAnsi="Garamond"/>
          <w:sz w:val="20"/>
          <w:szCs w:val="20"/>
        </w:rPr>
        <w:footnoteReference w:id="8"/>
      </w:r>
      <w:r w:rsidR="009F2CF0" w:rsidRPr="00523180">
        <w:rPr>
          <w:rFonts w:ascii="Garamond" w:hAnsi="Garamond"/>
          <w:sz w:val="20"/>
          <w:szCs w:val="20"/>
        </w:rPr>
        <w:t xml:space="preserve"> </w:t>
      </w:r>
      <w:r w:rsidR="009F2CF0" w:rsidRPr="00523180">
        <w:rPr>
          <w:rFonts w:ascii="Garamond" w:hAnsi="Garamond"/>
          <w:b/>
          <w:sz w:val="20"/>
          <w:szCs w:val="20"/>
        </w:rPr>
        <w:t>ordered by the board</w:t>
      </w:r>
      <w:r w:rsidR="009F2CF0" w:rsidRPr="00523180">
        <w:rPr>
          <w:rFonts w:ascii="Garamond" w:hAnsi="Garamond"/>
          <w:sz w:val="20"/>
          <w:szCs w:val="20"/>
        </w:rPr>
        <w:t xml:space="preserve"> to be drawn upon the business administrator for school money. </w:t>
      </w:r>
      <w:r w:rsidR="009F2CF0" w:rsidRPr="00523180">
        <w:rPr>
          <w:rStyle w:val="FootnoteReference"/>
          <w:rFonts w:ascii="Garamond" w:hAnsi="Garamond"/>
          <w:sz w:val="20"/>
          <w:szCs w:val="20"/>
        </w:rPr>
        <w:footnoteReference w:id="9"/>
      </w:r>
    </w:p>
    <w:p w:rsidR="00523180" w:rsidRDefault="00523180" w:rsidP="000774EA">
      <w:pPr>
        <w:rPr>
          <w:rFonts w:ascii="Garamond" w:hAnsi="Garamond"/>
          <w:b/>
          <w:sz w:val="20"/>
          <w:szCs w:val="20"/>
          <w:u w:val="single"/>
        </w:rPr>
      </w:pPr>
    </w:p>
    <w:p w:rsidR="000774EA" w:rsidRPr="000774EA" w:rsidRDefault="000774EA" w:rsidP="000774EA">
      <w:pPr>
        <w:rPr>
          <w:rFonts w:ascii="Goudy Old Style" w:hAnsi="Goudy Old Style"/>
          <w:sz w:val="24"/>
          <w:szCs w:val="24"/>
        </w:rPr>
      </w:pPr>
      <w:r w:rsidRPr="00523180">
        <w:rPr>
          <w:rFonts w:ascii="Garamond" w:hAnsi="Garamond"/>
          <w:b/>
          <w:sz w:val="20"/>
          <w:szCs w:val="20"/>
          <w:u w:val="single"/>
        </w:rPr>
        <w:t>DUTIES OF THE BUSINESS ADMINISTRATOR</w:t>
      </w:r>
      <w:r w:rsidR="009F2CF0" w:rsidRPr="00523180">
        <w:rPr>
          <w:rFonts w:ascii="Garamond" w:hAnsi="Garamond"/>
          <w:sz w:val="20"/>
          <w:szCs w:val="20"/>
        </w:rPr>
        <w:t xml:space="preserve"> </w:t>
      </w:r>
      <w:r w:rsidRPr="00523180">
        <w:rPr>
          <w:rFonts w:ascii="Garamond" w:hAnsi="Garamond"/>
          <w:sz w:val="20"/>
          <w:szCs w:val="20"/>
        </w:rPr>
        <w:br/>
        <w:t>…be custodian of all district funds, be responsible and accountable for all money received and disbursed, and keep</w:t>
      </w:r>
      <w:r w:rsidRPr="000774EA">
        <w:rPr>
          <w:rFonts w:ascii="Garamond" w:hAnsi="Garamond"/>
          <w:sz w:val="20"/>
          <w:szCs w:val="20"/>
        </w:rPr>
        <w:t xml:space="preserve"> accurate records of all reve</w:t>
      </w:r>
      <w:r w:rsidR="00415398">
        <w:rPr>
          <w:rFonts w:ascii="Garamond" w:hAnsi="Garamond"/>
          <w:sz w:val="20"/>
          <w:szCs w:val="20"/>
        </w:rPr>
        <w:t xml:space="preserve">nues received and their sources </w:t>
      </w:r>
      <w:r w:rsidRPr="000774EA">
        <w:rPr>
          <w:rFonts w:ascii="Garamond" w:hAnsi="Garamond"/>
          <w:b/>
          <w:sz w:val="20"/>
          <w:szCs w:val="20"/>
        </w:rPr>
        <w:t xml:space="preserve">countersign with the president </w:t>
      </w:r>
      <w:r w:rsidRPr="000774EA">
        <w:rPr>
          <w:rFonts w:ascii="Garamond" w:hAnsi="Garamond"/>
          <w:sz w:val="20"/>
          <w:szCs w:val="20"/>
        </w:rPr>
        <w:t>of the board all warrants</w:t>
      </w:r>
      <w:r>
        <w:rPr>
          <w:rFonts w:ascii="Garamond" w:hAnsi="Garamond"/>
          <w:sz w:val="20"/>
          <w:szCs w:val="20"/>
        </w:rPr>
        <w:t xml:space="preserve"> </w:t>
      </w:r>
      <w:r>
        <w:rPr>
          <w:rStyle w:val="FootnoteReference"/>
          <w:rFonts w:ascii="Garamond" w:hAnsi="Garamond"/>
          <w:sz w:val="20"/>
          <w:szCs w:val="20"/>
        </w:rPr>
        <w:footnoteReference w:id="10"/>
      </w:r>
      <w:r w:rsidRPr="000774EA">
        <w:rPr>
          <w:rFonts w:ascii="Garamond" w:hAnsi="Garamond"/>
          <w:sz w:val="20"/>
          <w:szCs w:val="20"/>
        </w:rPr>
        <w:t xml:space="preserve"> and claims against the district as well as other legal documents </w:t>
      </w:r>
      <w:r w:rsidRPr="000774EA">
        <w:rPr>
          <w:rFonts w:ascii="Garamond" w:hAnsi="Garamond"/>
          <w:b/>
          <w:sz w:val="20"/>
          <w:szCs w:val="20"/>
        </w:rPr>
        <w:t>approved by the board</w:t>
      </w:r>
      <w:r>
        <w:rPr>
          <w:rFonts w:ascii="Garamond" w:hAnsi="Garamond"/>
        </w:rPr>
        <w:t>…</w:t>
      </w:r>
      <w:r w:rsidRPr="000774EA">
        <w:rPr>
          <w:rFonts w:ascii="Garamond" w:hAnsi="Garamond"/>
        </w:rPr>
        <w:t xml:space="preserve"> </w:t>
      </w:r>
      <w:r w:rsidRPr="000774EA">
        <w:rPr>
          <w:rFonts w:ascii="Garamond" w:hAnsi="Garamond"/>
          <w:vertAlign w:val="superscript"/>
        </w:rPr>
        <w:footnoteReference w:id="11"/>
      </w:r>
    </w:p>
    <w:p w:rsidR="00D2356F" w:rsidRPr="00F75A56" w:rsidRDefault="00933A72" w:rsidP="00F75A56">
      <w:pPr>
        <w:pStyle w:val="ListParagraph"/>
        <w:ind w:left="1080"/>
        <w:rPr>
          <w:rFonts w:ascii="Garamond" w:hAnsi="Garamond"/>
          <w:sz w:val="24"/>
          <w:szCs w:val="24"/>
        </w:rPr>
      </w:pPr>
      <w:r>
        <w:rPr>
          <w:rFonts w:ascii="Arial Black" w:hAnsi="Arial Black"/>
          <w:b/>
          <w:sz w:val="72"/>
          <w:szCs w:val="72"/>
        </w:rPr>
        <w:t xml:space="preserve">    </w:t>
      </w:r>
    </w:p>
    <w:sectPr w:rsidR="00D2356F" w:rsidRPr="00F75A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20" w:rsidRDefault="00BC0420" w:rsidP="00610671">
      <w:pPr>
        <w:spacing w:after="0" w:line="240" w:lineRule="auto"/>
      </w:pPr>
      <w:r>
        <w:separator/>
      </w:r>
    </w:p>
  </w:endnote>
  <w:endnote w:type="continuationSeparator" w:id="0">
    <w:p w:rsidR="00BC0420" w:rsidRDefault="00BC0420" w:rsidP="0061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oudy Old Style">
    <w:panose1 w:val="020205020503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16" w:rsidRDefault="008C0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71" w:rsidRPr="005012DE" w:rsidRDefault="005012DE">
    <w:pPr>
      <w:pStyle w:val="Footer"/>
      <w:rPr>
        <w:rFonts w:ascii="Aparajita" w:hAnsi="Aparajita" w:cs="Aparajita"/>
        <w:b/>
        <w:i/>
        <w:sz w:val="20"/>
        <w:szCs w:val="20"/>
      </w:rPr>
    </w:pPr>
    <w:r>
      <w:t xml:space="preserve">         </w:t>
    </w:r>
    <w:r w:rsidRPr="005012DE">
      <w:rPr>
        <w:rFonts w:ascii="AngsanaUPC" w:hAnsi="AngsanaUPC" w:cs="AngsanaUPC"/>
        <w:b/>
        <w:sz w:val="24"/>
        <w:szCs w:val="24"/>
      </w:rPr>
      <w:t xml:space="preserve">  </w:t>
    </w:r>
    <w:r>
      <w:rPr>
        <w:rFonts w:ascii="AngsanaUPC" w:hAnsi="AngsanaUPC" w:cs="AngsanaUPC"/>
        <w:b/>
        <w:sz w:val="24"/>
        <w:szCs w:val="24"/>
      </w:rPr>
      <w:t xml:space="preserve">                       </w:t>
    </w:r>
    <w:r w:rsidRPr="005012DE">
      <w:rPr>
        <w:rFonts w:ascii="Aparajita" w:hAnsi="Aparajita" w:cs="Aparajita"/>
        <w:b/>
        <w:i/>
        <w:sz w:val="20"/>
        <w:szCs w:val="20"/>
      </w:rPr>
      <w:t xml:space="preserve">Performance Audit Request of the Salt Lake City Board of Education • October </w:t>
    </w:r>
    <w:r w:rsidR="00770B87">
      <w:rPr>
        <w:rFonts w:ascii="Aparajita" w:hAnsi="Aparajita" w:cs="Aparajita"/>
        <w:b/>
        <w:i/>
        <w:sz w:val="20"/>
        <w:szCs w:val="20"/>
      </w:rPr>
      <w:t xml:space="preserve">18, </w:t>
    </w:r>
    <w:r w:rsidRPr="005012DE">
      <w:rPr>
        <w:rFonts w:ascii="Aparajita" w:hAnsi="Aparajita" w:cs="Aparajita"/>
        <w:b/>
        <w:i/>
        <w:sz w:val="20"/>
        <w:szCs w:val="20"/>
      </w:rPr>
      <w:t xml:space="preserve">2016 </w:t>
    </w:r>
  </w:p>
  <w:p w:rsidR="00610671" w:rsidRDefault="00610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16" w:rsidRDefault="008C0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20" w:rsidRDefault="00BC0420" w:rsidP="00610671">
      <w:pPr>
        <w:spacing w:after="0" w:line="240" w:lineRule="auto"/>
      </w:pPr>
      <w:r>
        <w:separator/>
      </w:r>
    </w:p>
  </w:footnote>
  <w:footnote w:type="continuationSeparator" w:id="0">
    <w:p w:rsidR="00BC0420" w:rsidRDefault="00BC0420" w:rsidP="00610671">
      <w:pPr>
        <w:spacing w:after="0" w:line="240" w:lineRule="auto"/>
      </w:pPr>
      <w:r>
        <w:continuationSeparator/>
      </w:r>
    </w:p>
  </w:footnote>
  <w:footnote w:id="1">
    <w:p w:rsidR="00EA1C6E" w:rsidRPr="00476B90" w:rsidRDefault="00EA1C6E">
      <w:pPr>
        <w:pStyle w:val="FootnoteText"/>
        <w:rPr>
          <w:rFonts w:ascii="AngsanaUPC" w:hAnsi="AngsanaUPC" w:cs="AngsanaUPC"/>
        </w:rPr>
      </w:pPr>
      <w:r w:rsidRPr="00476B90">
        <w:rPr>
          <w:rStyle w:val="FootnoteReference"/>
          <w:rFonts w:ascii="AngsanaUPC" w:hAnsi="AngsanaUPC" w:cs="AngsanaUPC"/>
        </w:rPr>
        <w:footnoteRef/>
      </w:r>
      <w:r w:rsidRPr="004C7C05">
        <w:rPr>
          <w:rFonts w:ascii="AngsanaUPC" w:hAnsi="AngsanaUPC" w:cs="AngsanaUPC"/>
          <w:i/>
        </w:rPr>
        <w:t xml:space="preserve"> </w:t>
      </w:r>
      <w:r w:rsidR="00770B87" w:rsidRPr="004C7C05">
        <w:rPr>
          <w:rFonts w:ascii="AngsanaUPC" w:hAnsi="AngsanaUPC" w:cs="AngsanaUPC"/>
          <w:i/>
        </w:rPr>
        <w:t>See</w:t>
      </w:r>
      <w:r w:rsidR="00770B87">
        <w:rPr>
          <w:rFonts w:ascii="AngsanaUPC" w:hAnsi="AngsanaUPC" w:cs="AngsanaUPC"/>
        </w:rPr>
        <w:t xml:space="preserve"> </w:t>
      </w:r>
      <w:r w:rsidRPr="00476B90">
        <w:rPr>
          <w:rFonts w:ascii="AngsanaUPC" w:hAnsi="AngsanaUPC" w:cs="AngsanaUPC"/>
        </w:rPr>
        <w:t xml:space="preserve">Salt Lake City School District – Board Handbook </w:t>
      </w:r>
    </w:p>
  </w:footnote>
  <w:footnote w:id="2">
    <w:p w:rsidR="003E1278" w:rsidRPr="00476B90" w:rsidRDefault="003E1278">
      <w:pPr>
        <w:pStyle w:val="FootnoteText"/>
        <w:rPr>
          <w:rFonts w:ascii="AngsanaUPC" w:hAnsi="AngsanaUPC" w:cs="AngsanaUPC"/>
        </w:rPr>
      </w:pPr>
      <w:r w:rsidRPr="00476B90">
        <w:rPr>
          <w:rStyle w:val="FootnoteReference"/>
          <w:rFonts w:ascii="AngsanaUPC" w:hAnsi="AngsanaUPC" w:cs="AngsanaUPC"/>
        </w:rPr>
        <w:footnoteRef/>
      </w:r>
      <w:r w:rsidRPr="00476B90">
        <w:rPr>
          <w:rFonts w:ascii="AngsanaUPC" w:hAnsi="AngsanaUPC" w:cs="AngsanaUPC"/>
        </w:rPr>
        <w:t xml:space="preserve"> </w:t>
      </w:r>
      <w:r w:rsidR="00770B87" w:rsidRPr="004C7C05">
        <w:rPr>
          <w:rFonts w:ascii="AngsanaUPC" w:hAnsi="AngsanaUPC" w:cs="AngsanaUPC"/>
          <w:i/>
        </w:rPr>
        <w:t>See</w:t>
      </w:r>
      <w:r w:rsidR="00770B87">
        <w:rPr>
          <w:rFonts w:ascii="AngsanaUPC" w:hAnsi="AngsanaUPC" w:cs="AngsanaUPC"/>
        </w:rPr>
        <w:t xml:space="preserve"> </w:t>
      </w:r>
      <w:r w:rsidR="00770B87" w:rsidRPr="004B4032">
        <w:rPr>
          <w:rFonts w:ascii="AngsanaUPC" w:hAnsi="AngsanaUPC" w:cs="AngsanaUPC"/>
        </w:rPr>
        <w:t>§</w:t>
      </w:r>
      <w:r w:rsidRPr="00476B90">
        <w:rPr>
          <w:rFonts w:ascii="AngsanaUPC" w:hAnsi="AngsanaUPC" w:cs="AngsanaUPC"/>
        </w:rPr>
        <w:t xml:space="preserve">52-4101 </w:t>
      </w:r>
      <w:r w:rsidR="004C7C05" w:rsidRPr="004C7C05">
        <w:rPr>
          <w:rFonts w:ascii="AngsanaUPC" w:hAnsi="AngsanaUPC" w:cs="AngsanaUPC"/>
        </w:rPr>
        <w:t xml:space="preserve">Utah Code </w:t>
      </w:r>
    </w:p>
  </w:footnote>
  <w:footnote w:id="3">
    <w:p w:rsidR="003E1278" w:rsidRPr="00476B90" w:rsidRDefault="003E1278">
      <w:pPr>
        <w:pStyle w:val="FootnoteText"/>
        <w:rPr>
          <w:rFonts w:ascii="AngsanaUPC" w:hAnsi="AngsanaUPC" w:cs="AngsanaUPC"/>
        </w:rPr>
      </w:pPr>
      <w:r w:rsidRPr="00476B90">
        <w:rPr>
          <w:rStyle w:val="FootnoteReference"/>
          <w:rFonts w:ascii="AngsanaUPC" w:hAnsi="AngsanaUPC" w:cs="AngsanaUPC"/>
        </w:rPr>
        <w:footnoteRef/>
      </w:r>
      <w:r w:rsidRPr="00476B90">
        <w:rPr>
          <w:rFonts w:ascii="AngsanaUPC" w:hAnsi="AngsanaUPC" w:cs="AngsanaUPC"/>
        </w:rPr>
        <w:t xml:space="preserve"> </w:t>
      </w:r>
      <w:r w:rsidR="00770B87" w:rsidRPr="004C7C05">
        <w:rPr>
          <w:rFonts w:ascii="AngsanaUPC" w:hAnsi="AngsanaUPC" w:cs="AngsanaUPC"/>
          <w:i/>
        </w:rPr>
        <w:t>See</w:t>
      </w:r>
      <w:r w:rsidR="00770B87">
        <w:rPr>
          <w:rFonts w:ascii="AngsanaUPC" w:hAnsi="AngsanaUPC" w:cs="AngsanaUPC"/>
        </w:rPr>
        <w:t xml:space="preserve"> </w:t>
      </w:r>
      <w:r w:rsidRPr="00476B90">
        <w:rPr>
          <w:rFonts w:ascii="AngsanaUPC" w:hAnsi="AngsanaUPC" w:cs="AngsanaUPC"/>
        </w:rPr>
        <w:t xml:space="preserve">Board Policy B-1 &amp; </w:t>
      </w:r>
      <w:r w:rsidR="00770B87" w:rsidRPr="004B4032">
        <w:rPr>
          <w:rFonts w:ascii="AngsanaUPC" w:hAnsi="AngsanaUPC" w:cs="AngsanaUPC"/>
        </w:rPr>
        <w:t>§</w:t>
      </w:r>
      <w:r w:rsidRPr="00476B90">
        <w:rPr>
          <w:rFonts w:ascii="AngsanaUPC" w:hAnsi="AngsanaUPC" w:cs="AngsanaUPC"/>
        </w:rPr>
        <w:t>53A-16-106 through 11</w:t>
      </w:r>
      <w:r w:rsidR="004C7C05">
        <w:rPr>
          <w:rFonts w:ascii="AngsanaUPC" w:hAnsi="AngsanaUPC" w:cs="AngsanaUPC"/>
        </w:rPr>
        <w:t xml:space="preserve"> </w:t>
      </w:r>
      <w:r w:rsidR="004C7C05" w:rsidRPr="00476B90">
        <w:rPr>
          <w:rFonts w:ascii="AngsanaUPC" w:hAnsi="AngsanaUPC" w:cs="AngsanaUPC"/>
        </w:rPr>
        <w:t xml:space="preserve">Utah Code </w:t>
      </w:r>
    </w:p>
  </w:footnote>
  <w:footnote w:id="4">
    <w:p w:rsidR="00476B90" w:rsidRDefault="00476B90">
      <w:pPr>
        <w:pStyle w:val="FootnoteText"/>
      </w:pPr>
      <w:r w:rsidRPr="00476B90">
        <w:rPr>
          <w:rStyle w:val="FootnoteReference"/>
          <w:rFonts w:ascii="AngsanaUPC" w:hAnsi="AngsanaUPC" w:cs="AngsanaUPC"/>
        </w:rPr>
        <w:footnoteRef/>
      </w:r>
      <w:r w:rsidRPr="00476B90">
        <w:rPr>
          <w:rFonts w:ascii="AngsanaUPC" w:hAnsi="AngsanaUPC" w:cs="AngsanaUPC"/>
        </w:rPr>
        <w:t xml:space="preserve"> </w:t>
      </w:r>
      <w:r w:rsidR="004C7C05" w:rsidRPr="004C7C05">
        <w:rPr>
          <w:rFonts w:ascii="AngsanaUPC" w:hAnsi="AngsanaUPC" w:cs="AngsanaUPC"/>
          <w:i/>
        </w:rPr>
        <w:t>See</w:t>
      </w:r>
      <w:r w:rsidR="004C7C05">
        <w:rPr>
          <w:rFonts w:ascii="AngsanaUPC" w:hAnsi="AngsanaUPC" w:cs="AngsanaUPC"/>
        </w:rPr>
        <w:t xml:space="preserve"> </w:t>
      </w:r>
      <w:r w:rsidR="004C7C05" w:rsidRPr="004B4032">
        <w:rPr>
          <w:rFonts w:ascii="AngsanaUPC" w:hAnsi="AngsanaUPC" w:cs="AngsanaUPC"/>
        </w:rPr>
        <w:t>§</w:t>
      </w:r>
      <w:r w:rsidR="004C7C05" w:rsidRPr="00476B90">
        <w:rPr>
          <w:rFonts w:ascii="AngsanaUPC" w:hAnsi="AngsanaUPC" w:cs="AngsanaUPC"/>
        </w:rPr>
        <w:t>63G</w:t>
      </w:r>
      <w:r w:rsidR="004C7C05">
        <w:rPr>
          <w:rFonts w:ascii="AngsanaUPC" w:hAnsi="AngsanaUPC" w:cs="AngsanaUPC"/>
        </w:rPr>
        <w:t xml:space="preserve"> </w:t>
      </w:r>
      <w:r w:rsidRPr="00476B90">
        <w:rPr>
          <w:rFonts w:ascii="AngsanaUPC" w:hAnsi="AngsanaUPC" w:cs="AngsanaUPC"/>
        </w:rPr>
        <w:t xml:space="preserve">Utah Code </w:t>
      </w:r>
    </w:p>
  </w:footnote>
  <w:footnote w:id="5">
    <w:p w:rsidR="000774EA" w:rsidRPr="004C7C05" w:rsidRDefault="000774EA" w:rsidP="000774EA">
      <w:pPr>
        <w:pStyle w:val="FootnoteText"/>
        <w:rPr>
          <w:rFonts w:ascii="AngsanaUPC" w:hAnsi="AngsanaUPC" w:cs="AngsanaUPC"/>
        </w:rPr>
      </w:pPr>
      <w:r w:rsidRPr="004C7C05">
        <w:rPr>
          <w:rStyle w:val="FootnoteReference"/>
          <w:rFonts w:ascii="AngsanaUPC" w:hAnsi="AngsanaUPC" w:cs="AngsanaUPC"/>
        </w:rPr>
        <w:footnoteRef/>
      </w:r>
      <w:r w:rsidRPr="004C7C05">
        <w:rPr>
          <w:rFonts w:ascii="AngsanaUPC" w:hAnsi="AngsanaUPC" w:cs="AngsanaUPC"/>
        </w:rPr>
        <w:t xml:space="preserve"> </w:t>
      </w:r>
      <w:r w:rsidR="004C7C05" w:rsidRPr="004C7C05">
        <w:rPr>
          <w:rFonts w:ascii="AngsanaUPC" w:hAnsi="AngsanaUPC" w:cs="AngsanaUPC"/>
          <w:i/>
        </w:rPr>
        <w:t>See</w:t>
      </w:r>
      <w:r w:rsidR="004C7C05" w:rsidRPr="004C7C05">
        <w:rPr>
          <w:rFonts w:ascii="AngsanaUPC" w:hAnsi="AngsanaUPC" w:cs="AngsanaUPC"/>
        </w:rPr>
        <w:t xml:space="preserve"> </w:t>
      </w:r>
      <w:r w:rsidR="00770B87" w:rsidRPr="004C7C05">
        <w:rPr>
          <w:rFonts w:ascii="AngsanaUPC" w:hAnsi="AngsanaUPC" w:cs="AngsanaUPC"/>
        </w:rPr>
        <w:t>§</w:t>
      </w:r>
      <w:r w:rsidRPr="004C7C05">
        <w:rPr>
          <w:rFonts w:ascii="AngsanaUPC" w:hAnsi="AngsanaUPC" w:cs="AngsanaUPC"/>
        </w:rPr>
        <w:t>53A-3-401</w:t>
      </w:r>
      <w:r w:rsidR="004C7C05">
        <w:rPr>
          <w:rFonts w:ascii="AngsanaUPC" w:hAnsi="AngsanaUPC" w:cs="AngsanaUPC"/>
        </w:rPr>
        <w:t xml:space="preserve"> </w:t>
      </w:r>
      <w:r w:rsidR="004C7C05" w:rsidRPr="004C7C05">
        <w:rPr>
          <w:rFonts w:ascii="AngsanaUPC" w:hAnsi="AngsanaUPC" w:cs="AngsanaUPC"/>
        </w:rPr>
        <w:t xml:space="preserve">Utah Code </w:t>
      </w:r>
    </w:p>
  </w:footnote>
  <w:footnote w:id="6">
    <w:p w:rsidR="009F2CF0" w:rsidRPr="004C7C05" w:rsidRDefault="009F2CF0">
      <w:pPr>
        <w:pStyle w:val="FootnoteText"/>
        <w:rPr>
          <w:rFonts w:ascii="AngsanaUPC" w:hAnsi="AngsanaUPC" w:cs="AngsanaUPC"/>
        </w:rPr>
      </w:pPr>
      <w:r w:rsidRPr="004C7C05">
        <w:rPr>
          <w:rStyle w:val="FootnoteReference"/>
          <w:rFonts w:ascii="AngsanaUPC" w:hAnsi="AngsanaUPC" w:cs="AngsanaUPC"/>
        </w:rPr>
        <w:footnoteRef/>
      </w:r>
      <w:r w:rsidRPr="004C7C05">
        <w:rPr>
          <w:rFonts w:ascii="AngsanaUPC" w:hAnsi="AngsanaUPC" w:cs="AngsanaUPC"/>
        </w:rPr>
        <w:t xml:space="preserve"> </w:t>
      </w:r>
      <w:r w:rsidR="004C7C05" w:rsidRPr="004C7C05">
        <w:rPr>
          <w:rFonts w:ascii="AngsanaUPC" w:hAnsi="AngsanaUPC" w:cs="AngsanaUPC"/>
          <w:i/>
        </w:rPr>
        <w:t>See</w:t>
      </w:r>
      <w:r w:rsidR="004C7C05" w:rsidRPr="004C7C05">
        <w:rPr>
          <w:rFonts w:ascii="AngsanaUPC" w:hAnsi="AngsanaUPC" w:cs="AngsanaUPC"/>
        </w:rPr>
        <w:t xml:space="preserve"> </w:t>
      </w:r>
      <w:r w:rsidR="00770B87" w:rsidRPr="004C7C05">
        <w:rPr>
          <w:rFonts w:ascii="AngsanaUPC" w:hAnsi="AngsanaUPC" w:cs="AngsanaUPC"/>
        </w:rPr>
        <w:t>§</w:t>
      </w:r>
      <w:r w:rsidR="004C7C05">
        <w:rPr>
          <w:rFonts w:ascii="AngsanaUPC" w:hAnsi="AngsanaUPC" w:cs="AngsanaUPC"/>
        </w:rPr>
        <w:t xml:space="preserve">53A-3 </w:t>
      </w:r>
      <w:r w:rsidR="004C7C05" w:rsidRPr="004C7C05">
        <w:rPr>
          <w:rFonts w:ascii="AngsanaUPC" w:hAnsi="AngsanaUPC" w:cs="AngsanaUPC"/>
        </w:rPr>
        <w:t xml:space="preserve">Utah Code </w:t>
      </w:r>
    </w:p>
  </w:footnote>
  <w:footnote w:id="7">
    <w:p w:rsidR="009F2CF0" w:rsidRPr="004C7C05" w:rsidRDefault="009F2CF0">
      <w:pPr>
        <w:pStyle w:val="FootnoteText"/>
        <w:rPr>
          <w:rFonts w:ascii="AngsanaUPC" w:hAnsi="AngsanaUPC" w:cs="AngsanaUPC"/>
        </w:rPr>
      </w:pPr>
      <w:r w:rsidRPr="004C7C05">
        <w:rPr>
          <w:rStyle w:val="FootnoteReference"/>
          <w:rFonts w:ascii="AngsanaUPC" w:hAnsi="AngsanaUPC" w:cs="AngsanaUPC"/>
        </w:rPr>
        <w:footnoteRef/>
      </w:r>
      <w:r w:rsidRPr="004C7C05">
        <w:rPr>
          <w:rFonts w:ascii="AngsanaUPC" w:hAnsi="AngsanaUPC" w:cs="AngsanaUPC"/>
        </w:rPr>
        <w:t xml:space="preserve"> </w:t>
      </w:r>
      <w:r w:rsidR="004C7C05" w:rsidRPr="004C7C05">
        <w:rPr>
          <w:rFonts w:ascii="AngsanaUPC" w:hAnsi="AngsanaUPC" w:cs="AngsanaUPC"/>
          <w:i/>
        </w:rPr>
        <w:t>See</w:t>
      </w:r>
      <w:r w:rsidR="004C7C05" w:rsidRPr="004C7C05">
        <w:rPr>
          <w:rFonts w:ascii="AngsanaUPC" w:hAnsi="AngsanaUPC" w:cs="AngsanaUPC"/>
        </w:rPr>
        <w:t xml:space="preserve"> </w:t>
      </w:r>
      <w:r w:rsidRPr="004C7C05">
        <w:rPr>
          <w:rFonts w:ascii="AngsanaUPC" w:hAnsi="AngsanaUPC" w:cs="AngsanaUPC"/>
        </w:rPr>
        <w:t xml:space="preserve">Board Policy B-1 </w:t>
      </w:r>
    </w:p>
  </w:footnote>
  <w:footnote w:id="8">
    <w:p w:rsidR="009F2CF0" w:rsidRPr="004C7C05" w:rsidRDefault="009F2CF0">
      <w:pPr>
        <w:pStyle w:val="FootnoteText"/>
        <w:rPr>
          <w:rFonts w:ascii="AngsanaUPC" w:hAnsi="AngsanaUPC" w:cs="AngsanaUPC"/>
        </w:rPr>
      </w:pPr>
      <w:r w:rsidRPr="004C7C05">
        <w:rPr>
          <w:rStyle w:val="FootnoteReference"/>
          <w:rFonts w:ascii="AngsanaUPC" w:hAnsi="AngsanaUPC" w:cs="AngsanaUPC"/>
        </w:rPr>
        <w:footnoteRef/>
      </w:r>
      <w:r w:rsidRPr="004C7C05">
        <w:rPr>
          <w:rFonts w:ascii="AngsanaUPC" w:hAnsi="AngsanaUPC" w:cs="AngsanaUPC"/>
        </w:rPr>
        <w:t xml:space="preserve"> Warrants: Justify or necessitate (a certain course of action)</w:t>
      </w:r>
    </w:p>
  </w:footnote>
  <w:footnote w:id="9">
    <w:p w:rsidR="009F2CF0" w:rsidRPr="004C7C05" w:rsidRDefault="009F2CF0">
      <w:pPr>
        <w:pStyle w:val="FootnoteText"/>
        <w:rPr>
          <w:rFonts w:ascii="AngsanaUPC" w:hAnsi="AngsanaUPC" w:cs="AngsanaUPC"/>
        </w:rPr>
      </w:pPr>
      <w:r w:rsidRPr="004C7C05">
        <w:rPr>
          <w:rStyle w:val="FootnoteReference"/>
          <w:rFonts w:ascii="AngsanaUPC" w:hAnsi="AngsanaUPC" w:cs="AngsanaUPC"/>
        </w:rPr>
        <w:footnoteRef/>
      </w:r>
      <w:r w:rsidRPr="004C7C05">
        <w:rPr>
          <w:rFonts w:ascii="AngsanaUPC" w:hAnsi="AngsanaUPC" w:cs="AngsanaUPC"/>
        </w:rPr>
        <w:t xml:space="preserve"> </w:t>
      </w:r>
      <w:r w:rsidR="004C7C05" w:rsidRPr="004C7C05">
        <w:rPr>
          <w:rFonts w:ascii="AngsanaUPC" w:hAnsi="AngsanaUPC" w:cs="AngsanaUPC"/>
          <w:i/>
        </w:rPr>
        <w:t>See</w:t>
      </w:r>
      <w:r w:rsidR="004C7C05" w:rsidRPr="004C7C05">
        <w:rPr>
          <w:rFonts w:ascii="AngsanaUPC" w:hAnsi="AngsanaUPC" w:cs="AngsanaUPC"/>
        </w:rPr>
        <w:t xml:space="preserve"> </w:t>
      </w:r>
      <w:r w:rsidR="00770B87" w:rsidRPr="004C7C05">
        <w:rPr>
          <w:rFonts w:ascii="AngsanaUPC" w:hAnsi="AngsanaUPC" w:cs="AngsanaUPC"/>
        </w:rPr>
        <w:t>§</w:t>
      </w:r>
      <w:r w:rsidR="004C7C05" w:rsidRPr="004C7C05">
        <w:rPr>
          <w:rFonts w:ascii="AngsanaUPC" w:hAnsi="AngsanaUPC" w:cs="AngsanaUPC"/>
        </w:rPr>
        <w:t xml:space="preserve">53A-3-204 </w:t>
      </w:r>
      <w:r w:rsidR="004C7C05" w:rsidRPr="004C7C05">
        <w:rPr>
          <w:rFonts w:ascii="AngsanaUPC" w:hAnsi="AngsanaUPC" w:cs="AngsanaUPC"/>
        </w:rPr>
        <w:t xml:space="preserve">Utah Code </w:t>
      </w:r>
      <w:r w:rsidRPr="004C7C05">
        <w:rPr>
          <w:rFonts w:ascii="AngsanaUPC" w:hAnsi="AngsanaUPC" w:cs="AngsanaUPC"/>
        </w:rPr>
        <w:t xml:space="preserve"> Duties of President</w:t>
      </w:r>
    </w:p>
  </w:footnote>
  <w:footnote w:id="10">
    <w:p w:rsidR="000774EA" w:rsidRPr="004C7C05" w:rsidRDefault="000774EA">
      <w:pPr>
        <w:pStyle w:val="FootnoteText"/>
        <w:rPr>
          <w:rFonts w:ascii="AngsanaUPC" w:hAnsi="AngsanaUPC" w:cs="AngsanaUPC"/>
        </w:rPr>
      </w:pPr>
      <w:r w:rsidRPr="004C7C05">
        <w:rPr>
          <w:rStyle w:val="FootnoteReference"/>
          <w:rFonts w:ascii="AngsanaUPC" w:hAnsi="AngsanaUPC" w:cs="AngsanaUPC"/>
        </w:rPr>
        <w:footnoteRef/>
      </w:r>
      <w:r w:rsidRPr="004C7C05">
        <w:rPr>
          <w:rFonts w:ascii="AngsanaUPC" w:hAnsi="AngsanaUPC" w:cs="AngsanaUPC"/>
        </w:rPr>
        <w:t xml:space="preserve"> </w:t>
      </w:r>
      <w:r w:rsidR="004C7C05" w:rsidRPr="004C7C05">
        <w:rPr>
          <w:rFonts w:ascii="AngsanaUPC" w:hAnsi="AngsanaUPC" w:cs="AngsanaUPC"/>
          <w:i/>
        </w:rPr>
        <w:t>Opt. cit.</w:t>
      </w:r>
      <w:r w:rsidR="004C7C05">
        <w:rPr>
          <w:rFonts w:ascii="AngsanaUPC" w:hAnsi="AngsanaUPC" w:cs="AngsanaUPC"/>
        </w:rPr>
        <w:t xml:space="preserve"> </w:t>
      </w:r>
    </w:p>
  </w:footnote>
  <w:footnote w:id="11">
    <w:p w:rsidR="000774EA" w:rsidRDefault="000774EA" w:rsidP="000774EA">
      <w:pPr>
        <w:pStyle w:val="FootnoteText"/>
        <w:rPr>
          <w:rFonts w:ascii="AngsanaUPC" w:hAnsi="AngsanaUPC" w:cs="AngsanaUPC"/>
        </w:rPr>
      </w:pPr>
      <w:r w:rsidRPr="004C7C05">
        <w:rPr>
          <w:rStyle w:val="FootnoteReference"/>
          <w:rFonts w:ascii="AngsanaUPC" w:hAnsi="AngsanaUPC" w:cs="AngsanaUPC"/>
        </w:rPr>
        <w:footnoteRef/>
      </w:r>
      <w:r w:rsidRPr="004C7C05">
        <w:rPr>
          <w:rFonts w:ascii="AngsanaUPC" w:hAnsi="AngsanaUPC" w:cs="AngsanaUPC"/>
        </w:rPr>
        <w:t xml:space="preserve"> Duties of Business Administrator –</w:t>
      </w:r>
      <w:r w:rsidR="004C7C05">
        <w:rPr>
          <w:rFonts w:ascii="AngsanaUPC" w:hAnsi="AngsanaUPC" w:cs="AngsanaUPC"/>
        </w:rPr>
        <w:t xml:space="preserve"> </w:t>
      </w:r>
      <w:r w:rsidRPr="004C7C05">
        <w:rPr>
          <w:rFonts w:ascii="AngsanaUPC" w:hAnsi="AngsanaUPC" w:cs="AngsanaUPC"/>
        </w:rPr>
        <w:t>§53A-3-303</w:t>
      </w:r>
      <w:r w:rsidR="004C7C05">
        <w:rPr>
          <w:rFonts w:ascii="AngsanaUPC" w:hAnsi="AngsanaUPC" w:cs="AngsanaUPC"/>
        </w:rPr>
        <w:t>,</w:t>
      </w:r>
      <w:r w:rsidR="004C7C05" w:rsidRPr="004C7C05">
        <w:rPr>
          <w:rFonts w:ascii="AngsanaUPC" w:hAnsi="AngsanaUPC" w:cs="AngsanaUPC"/>
        </w:rPr>
        <w:t xml:space="preserve"> </w:t>
      </w:r>
      <w:r w:rsidR="004C7C05" w:rsidRPr="004C7C05">
        <w:rPr>
          <w:rFonts w:ascii="AngsanaUPC" w:hAnsi="AngsanaUPC" w:cs="AngsanaUPC"/>
        </w:rPr>
        <w:t>Utah Code</w:t>
      </w:r>
      <w:r w:rsidR="004C7C05" w:rsidRPr="000774EA">
        <w:rPr>
          <w:rFonts w:ascii="AngsanaUPC" w:hAnsi="AngsanaUPC" w:cs="AngsanaUPC"/>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16" w:rsidRDefault="008C0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946136"/>
      <w:docPartObj>
        <w:docPartGallery w:val="Page Numbers (Margins)"/>
        <w:docPartUnique/>
      </w:docPartObj>
    </w:sdtPr>
    <w:sdtContent>
      <w:p w:rsidR="00B9298B" w:rsidRDefault="00770B87">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B87" w:rsidRPr="00770B87" w:rsidRDefault="00770B87">
                              <w:pPr>
                                <w:pBdr>
                                  <w:top w:val="single" w:sz="4" w:space="1" w:color="D8D8D8" w:themeColor="background1" w:themeShade="D8"/>
                                </w:pBdr>
                                <w:rPr>
                                  <w:sz w:val="20"/>
                                  <w:szCs w:val="20"/>
                                </w:rPr>
                              </w:pPr>
                              <w:r w:rsidRPr="00770B87">
                                <w:rPr>
                                  <w:sz w:val="20"/>
                                  <w:szCs w:val="20"/>
                                </w:rPr>
                                <w:t xml:space="preserve">Page | </w:t>
                              </w:r>
                              <w:r w:rsidRPr="00770B87">
                                <w:rPr>
                                  <w:sz w:val="20"/>
                                  <w:szCs w:val="20"/>
                                </w:rPr>
                                <w:fldChar w:fldCharType="begin"/>
                              </w:r>
                              <w:r w:rsidRPr="00770B87">
                                <w:rPr>
                                  <w:sz w:val="20"/>
                                  <w:szCs w:val="20"/>
                                </w:rPr>
                                <w:instrText xml:space="preserve"> PAGE   \* MERGEFORMAT </w:instrText>
                              </w:r>
                              <w:r w:rsidRPr="00770B87">
                                <w:rPr>
                                  <w:sz w:val="20"/>
                                  <w:szCs w:val="20"/>
                                </w:rPr>
                                <w:fldChar w:fldCharType="separate"/>
                              </w:r>
                              <w:r w:rsidR="008C0816">
                                <w:rPr>
                                  <w:noProof/>
                                  <w:sz w:val="20"/>
                                  <w:szCs w:val="20"/>
                                </w:rPr>
                                <w:t>2</w:t>
                              </w:r>
                              <w:r w:rsidRPr="00770B87">
                                <w:rPr>
                                  <w:noProof/>
                                  <w:sz w:val="20"/>
                                  <w:szCs w:val="20"/>
                                </w:rPr>
                                <w:fldChar w:fldCharType="end"/>
                              </w:r>
                              <w:r w:rsidRPr="00770B87">
                                <w:rPr>
                                  <w:noProof/>
                                  <w:sz w:val="20"/>
                                  <w:szCs w:val="20"/>
                                </w:rPr>
                                <w:t xml:space="preserve"> of 2</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770B87" w:rsidRPr="00770B87" w:rsidRDefault="00770B87">
                        <w:pPr>
                          <w:pBdr>
                            <w:top w:val="single" w:sz="4" w:space="1" w:color="D8D8D8" w:themeColor="background1" w:themeShade="D8"/>
                          </w:pBdr>
                          <w:rPr>
                            <w:sz w:val="20"/>
                            <w:szCs w:val="20"/>
                          </w:rPr>
                        </w:pPr>
                        <w:r w:rsidRPr="00770B87">
                          <w:rPr>
                            <w:sz w:val="20"/>
                            <w:szCs w:val="20"/>
                          </w:rPr>
                          <w:t xml:space="preserve">Page | </w:t>
                        </w:r>
                        <w:r w:rsidRPr="00770B87">
                          <w:rPr>
                            <w:sz w:val="20"/>
                            <w:szCs w:val="20"/>
                          </w:rPr>
                          <w:fldChar w:fldCharType="begin"/>
                        </w:r>
                        <w:r w:rsidRPr="00770B87">
                          <w:rPr>
                            <w:sz w:val="20"/>
                            <w:szCs w:val="20"/>
                          </w:rPr>
                          <w:instrText xml:space="preserve"> PAGE   \* MERGEFORMAT </w:instrText>
                        </w:r>
                        <w:r w:rsidRPr="00770B87">
                          <w:rPr>
                            <w:sz w:val="20"/>
                            <w:szCs w:val="20"/>
                          </w:rPr>
                          <w:fldChar w:fldCharType="separate"/>
                        </w:r>
                        <w:r w:rsidR="008C0816">
                          <w:rPr>
                            <w:noProof/>
                            <w:sz w:val="20"/>
                            <w:szCs w:val="20"/>
                          </w:rPr>
                          <w:t>2</w:t>
                        </w:r>
                        <w:r w:rsidRPr="00770B87">
                          <w:rPr>
                            <w:noProof/>
                            <w:sz w:val="20"/>
                            <w:szCs w:val="20"/>
                          </w:rPr>
                          <w:fldChar w:fldCharType="end"/>
                        </w:r>
                        <w:r w:rsidRPr="00770B87">
                          <w:rPr>
                            <w:noProof/>
                            <w:sz w:val="20"/>
                            <w:szCs w:val="20"/>
                          </w:rPr>
                          <w:t xml:space="preserve"> of 2</w:t>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16" w:rsidRDefault="008C0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25F13"/>
    <w:multiLevelType w:val="hybridMultilevel"/>
    <w:tmpl w:val="61324C8C"/>
    <w:lvl w:ilvl="0" w:tplc="8F16A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6F"/>
    <w:rsid w:val="0003465A"/>
    <w:rsid w:val="00042572"/>
    <w:rsid w:val="00064266"/>
    <w:rsid w:val="000774EA"/>
    <w:rsid w:val="00211520"/>
    <w:rsid w:val="00300571"/>
    <w:rsid w:val="003952B1"/>
    <w:rsid w:val="003C5AC9"/>
    <w:rsid w:val="003E1278"/>
    <w:rsid w:val="00415398"/>
    <w:rsid w:val="00476B90"/>
    <w:rsid w:val="004A3882"/>
    <w:rsid w:val="004C7C05"/>
    <w:rsid w:val="004D2438"/>
    <w:rsid w:val="005012DE"/>
    <w:rsid w:val="00523180"/>
    <w:rsid w:val="005310BC"/>
    <w:rsid w:val="00537777"/>
    <w:rsid w:val="005A449B"/>
    <w:rsid w:val="005A454F"/>
    <w:rsid w:val="005A5290"/>
    <w:rsid w:val="005B10EC"/>
    <w:rsid w:val="005E71DB"/>
    <w:rsid w:val="005F7BBB"/>
    <w:rsid w:val="00610671"/>
    <w:rsid w:val="006127C0"/>
    <w:rsid w:val="0066678A"/>
    <w:rsid w:val="00666CDE"/>
    <w:rsid w:val="006720D3"/>
    <w:rsid w:val="00682B24"/>
    <w:rsid w:val="006F13C5"/>
    <w:rsid w:val="006F7235"/>
    <w:rsid w:val="00756F2E"/>
    <w:rsid w:val="00770B87"/>
    <w:rsid w:val="00791BD3"/>
    <w:rsid w:val="007F1FB7"/>
    <w:rsid w:val="00826AFA"/>
    <w:rsid w:val="00866BF3"/>
    <w:rsid w:val="0087162A"/>
    <w:rsid w:val="00883A62"/>
    <w:rsid w:val="00890DD7"/>
    <w:rsid w:val="008C0816"/>
    <w:rsid w:val="008C5A64"/>
    <w:rsid w:val="008D6433"/>
    <w:rsid w:val="00904679"/>
    <w:rsid w:val="00933A72"/>
    <w:rsid w:val="009B24E3"/>
    <w:rsid w:val="009E7A12"/>
    <w:rsid w:val="009F2CF0"/>
    <w:rsid w:val="00A27281"/>
    <w:rsid w:val="00B12CA0"/>
    <w:rsid w:val="00B53B67"/>
    <w:rsid w:val="00B65985"/>
    <w:rsid w:val="00B9298B"/>
    <w:rsid w:val="00BC0420"/>
    <w:rsid w:val="00BD4476"/>
    <w:rsid w:val="00C13914"/>
    <w:rsid w:val="00C42687"/>
    <w:rsid w:val="00C6322F"/>
    <w:rsid w:val="00C648E8"/>
    <w:rsid w:val="00CB2690"/>
    <w:rsid w:val="00D008AE"/>
    <w:rsid w:val="00D13628"/>
    <w:rsid w:val="00D2356F"/>
    <w:rsid w:val="00D438A1"/>
    <w:rsid w:val="00D908A6"/>
    <w:rsid w:val="00E038D2"/>
    <w:rsid w:val="00E24349"/>
    <w:rsid w:val="00E30CF5"/>
    <w:rsid w:val="00EA1C6E"/>
    <w:rsid w:val="00ED696E"/>
    <w:rsid w:val="00F07146"/>
    <w:rsid w:val="00F30A69"/>
    <w:rsid w:val="00F7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27C0"/>
  </w:style>
  <w:style w:type="paragraph" w:styleId="Header">
    <w:name w:val="header"/>
    <w:basedOn w:val="Normal"/>
    <w:link w:val="HeaderChar"/>
    <w:uiPriority w:val="99"/>
    <w:unhideWhenUsed/>
    <w:rsid w:val="00610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671"/>
  </w:style>
  <w:style w:type="paragraph" w:styleId="Footer">
    <w:name w:val="footer"/>
    <w:basedOn w:val="Normal"/>
    <w:link w:val="FooterChar"/>
    <w:uiPriority w:val="99"/>
    <w:unhideWhenUsed/>
    <w:rsid w:val="00610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671"/>
  </w:style>
  <w:style w:type="paragraph" w:styleId="FootnoteText">
    <w:name w:val="footnote text"/>
    <w:basedOn w:val="Normal"/>
    <w:link w:val="FootnoteTextChar"/>
    <w:uiPriority w:val="99"/>
    <w:semiHidden/>
    <w:unhideWhenUsed/>
    <w:rsid w:val="00501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2DE"/>
    <w:rPr>
      <w:sz w:val="20"/>
      <w:szCs w:val="20"/>
    </w:rPr>
  </w:style>
  <w:style w:type="character" w:styleId="FootnoteReference">
    <w:name w:val="footnote reference"/>
    <w:basedOn w:val="DefaultParagraphFont"/>
    <w:uiPriority w:val="99"/>
    <w:semiHidden/>
    <w:unhideWhenUsed/>
    <w:rsid w:val="005012DE"/>
    <w:rPr>
      <w:vertAlign w:val="superscript"/>
    </w:rPr>
  </w:style>
  <w:style w:type="paragraph" w:styleId="ListParagraph">
    <w:name w:val="List Paragraph"/>
    <w:basedOn w:val="Normal"/>
    <w:uiPriority w:val="34"/>
    <w:qFormat/>
    <w:rsid w:val="0007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8C74-1D93-473D-8B61-789E8907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2016-10-18T13:48:00Z</dcterms:created>
  <dcterms:modified xsi:type="dcterms:W3CDTF">2016-10-18T13:49:00Z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