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2ACB" w:rsidRDefault="00452ACB">
      <w:r w:rsidRPr="00452ACB">
        <w:rPr>
          <w:noProof/>
        </w:rPr>
        <w:drawing>
          <wp:anchor distT="0" distB="0" distL="114300" distR="114300" simplePos="0" relativeHeight="251658240" behindDoc="1" locked="0" layoutInCell="1" allowOverlap="1">
            <wp:simplePos x="0" y="0"/>
            <wp:positionH relativeFrom="column">
              <wp:posOffset>85344</wp:posOffset>
            </wp:positionH>
            <wp:positionV relativeFrom="paragraph">
              <wp:posOffset>-615315</wp:posOffset>
            </wp:positionV>
            <wp:extent cx="5943600" cy="1337310"/>
            <wp:effectExtent l="0" t="0" r="0" b="0"/>
            <wp:wrapNone/>
            <wp:docPr id="1" name="Picture 1" descr="C:\Users\admin\Desktop\DTphotos\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Tphotos\Letterhe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337310"/>
                    </a:xfrm>
                    <a:prstGeom prst="rect">
                      <a:avLst/>
                    </a:prstGeom>
                    <a:noFill/>
                    <a:ln>
                      <a:noFill/>
                    </a:ln>
                  </pic:spPr>
                </pic:pic>
              </a:graphicData>
            </a:graphic>
          </wp:anchor>
        </w:drawing>
      </w:r>
    </w:p>
    <w:p w:rsidR="0044407C" w:rsidRDefault="0044407C" w:rsidP="006D1CF7"/>
    <w:p w:rsidR="00C42687" w:rsidRPr="006D1CF7" w:rsidRDefault="0044407C" w:rsidP="006D1CF7">
      <w:pPr>
        <w:rPr>
          <w:rFonts w:ascii="Courier New" w:hAnsi="Courier New" w:cs="Courier New"/>
          <w:sz w:val="20"/>
          <w:szCs w:val="20"/>
        </w:rPr>
      </w:pPr>
      <w:r>
        <w:t xml:space="preserve">        </w:t>
      </w:r>
      <w:r w:rsidR="006D1CF7" w:rsidRPr="0044407C">
        <w:rPr>
          <w:rFonts w:ascii="Arial Rounded MT Bold" w:hAnsi="Arial Rounded MT Bold" w:cs="Courier New"/>
          <w:b/>
          <w:color w:val="C00000"/>
          <w:sz w:val="34"/>
          <w:szCs w:val="34"/>
        </w:rPr>
        <w:t>MEMO</w:t>
      </w:r>
      <w:r w:rsidR="006D1CF7" w:rsidRPr="0044407C">
        <w:rPr>
          <w:rFonts w:ascii="Arial Rounded MT Bold" w:hAnsi="Arial Rounded MT Bold"/>
          <w:color w:val="C00000"/>
          <w:sz w:val="34"/>
          <w:szCs w:val="34"/>
        </w:rPr>
        <w:t>RANDUM</w:t>
      </w:r>
      <w:r w:rsidRPr="0044407C">
        <w:rPr>
          <w:rFonts w:ascii="Arial Rounded MT Bold" w:hAnsi="Arial Rounded MT Bold"/>
          <w:color w:val="C00000"/>
          <w:sz w:val="34"/>
          <w:szCs w:val="34"/>
        </w:rPr>
        <w:t xml:space="preserve"> </w:t>
      </w:r>
      <w:r w:rsidRPr="0044407C">
        <w:rPr>
          <w:rFonts w:ascii="Arial Rounded MT Bold" w:hAnsi="Arial Rounded MT Bold"/>
          <w:color w:val="C00000"/>
          <w:sz w:val="24"/>
          <w:szCs w:val="24"/>
        </w:rPr>
        <w:t xml:space="preserve"> </w:t>
      </w:r>
      <w:r>
        <w:rPr>
          <w:rFonts w:ascii="Arial Rounded MT Bold" w:hAnsi="Arial Rounded MT Bold"/>
          <w:color w:val="C00000"/>
          <w:sz w:val="24"/>
          <w:szCs w:val="24"/>
        </w:rPr>
        <w:t xml:space="preserve">                                        </w:t>
      </w:r>
      <w:r w:rsidR="00FE263D">
        <w:rPr>
          <w:rFonts w:ascii="Arial Rounded MT Bold" w:hAnsi="Arial Rounded MT Bold"/>
          <w:color w:val="C00000"/>
          <w:sz w:val="24"/>
          <w:szCs w:val="24"/>
        </w:rPr>
        <w:t xml:space="preserve">   </w:t>
      </w:r>
      <w:r w:rsidRPr="0044407C">
        <w:rPr>
          <w:rFonts w:ascii="OCR A Extended" w:hAnsi="OCR A Extended"/>
          <w:b/>
          <w:color w:val="000000" w:themeColor="text1"/>
          <w:sz w:val="18"/>
          <w:szCs w:val="18"/>
          <w:u w:val="single"/>
        </w:rPr>
        <w:t>DELIVERED VIA ELECTRONIC MAIL</w:t>
      </w:r>
      <w:r w:rsidRPr="0044407C">
        <w:rPr>
          <w:rFonts w:ascii="Arial Rounded MT Bold" w:hAnsi="Arial Rounded MT Bold"/>
          <w:b/>
          <w:color w:val="000000" w:themeColor="text1"/>
          <w:sz w:val="24"/>
          <w:szCs w:val="24"/>
        </w:rPr>
        <w:t xml:space="preserve"> </w:t>
      </w:r>
      <w:r w:rsidR="00452ACB" w:rsidRPr="006D1CF7">
        <w:rPr>
          <w:rFonts w:ascii="Maiandra GD" w:hAnsi="Maiandra GD"/>
          <w:sz w:val="52"/>
          <w:szCs w:val="52"/>
        </w:rPr>
        <w:br/>
      </w:r>
      <w:r w:rsidR="006D1CF7">
        <w:rPr>
          <w:rFonts w:ascii="Courier New" w:hAnsi="Courier New" w:cs="Courier New"/>
          <w:b/>
        </w:rPr>
        <w:br/>
      </w:r>
      <w:r w:rsidR="0039326F">
        <w:rPr>
          <w:rFonts w:ascii="Courier New" w:hAnsi="Courier New" w:cs="Courier New"/>
          <w:b/>
          <w:color w:val="006600"/>
          <w:sz w:val="20"/>
          <w:szCs w:val="20"/>
        </w:rPr>
        <w:br/>
      </w:r>
      <w:r w:rsidR="006D1CF7" w:rsidRPr="006D1CF7">
        <w:rPr>
          <w:rFonts w:ascii="Courier New" w:hAnsi="Courier New" w:cs="Courier New"/>
          <w:b/>
          <w:color w:val="006600"/>
          <w:sz w:val="20"/>
          <w:szCs w:val="20"/>
        </w:rPr>
        <w:t>TO:</w:t>
      </w:r>
      <w:r w:rsidR="00452ACB" w:rsidRPr="006D1CF7">
        <w:rPr>
          <w:rFonts w:ascii="Courier New" w:hAnsi="Courier New" w:cs="Courier New"/>
          <w:color w:val="006600"/>
          <w:sz w:val="20"/>
          <w:szCs w:val="20"/>
        </w:rPr>
        <w:t xml:space="preserve">  </w:t>
      </w:r>
      <w:r w:rsidR="00452ACB" w:rsidRPr="006D1CF7">
        <w:rPr>
          <w:rFonts w:ascii="Courier New" w:hAnsi="Courier New" w:cs="Courier New"/>
          <w:sz w:val="20"/>
          <w:szCs w:val="20"/>
        </w:rPr>
        <w:tab/>
      </w:r>
      <w:r w:rsidR="006D1CF7" w:rsidRPr="006D1CF7">
        <w:rPr>
          <w:rFonts w:ascii="Courier New" w:hAnsi="Courier New" w:cs="Courier New"/>
          <w:sz w:val="20"/>
          <w:szCs w:val="20"/>
        </w:rPr>
        <w:tab/>
      </w:r>
      <w:r w:rsidR="00BF36D7" w:rsidRPr="00567C52">
        <w:rPr>
          <w:rFonts w:ascii="Goudy Old Style" w:hAnsi="Goudy Old Style" w:cs="Courier New"/>
          <w:sz w:val="20"/>
          <w:szCs w:val="20"/>
        </w:rPr>
        <w:t xml:space="preserve">Senate Education </w:t>
      </w:r>
      <w:r w:rsidR="000F1048" w:rsidRPr="00567C52">
        <w:rPr>
          <w:rFonts w:ascii="Goudy Old Style" w:hAnsi="Goudy Old Style" w:cs="Courier New"/>
          <w:sz w:val="20"/>
          <w:szCs w:val="20"/>
        </w:rPr>
        <w:t xml:space="preserve">Committee </w:t>
      </w:r>
      <w:r w:rsidR="00BF36D7" w:rsidRPr="00567C52">
        <w:rPr>
          <w:rFonts w:ascii="Goudy Old Style" w:hAnsi="Goudy Old Style" w:cs="Courier New"/>
          <w:sz w:val="20"/>
          <w:szCs w:val="20"/>
        </w:rPr>
        <w:t>&amp; House Education Committee</w:t>
      </w:r>
      <w:r w:rsidR="000F1048" w:rsidRPr="00567C52">
        <w:rPr>
          <w:rFonts w:ascii="Goudy Old Style" w:hAnsi="Goudy Old Style" w:cs="Courier New"/>
          <w:sz w:val="20"/>
          <w:szCs w:val="20"/>
        </w:rPr>
        <w:t>– Utah State Legislature</w:t>
      </w:r>
      <w:r w:rsidR="000F1048">
        <w:rPr>
          <w:rFonts w:ascii="Goudy Old Style" w:hAnsi="Goudy Old Style" w:cs="Courier New"/>
          <w:sz w:val="20"/>
          <w:szCs w:val="20"/>
        </w:rPr>
        <w:t xml:space="preserve"> </w:t>
      </w:r>
      <w:r w:rsidR="00452ACB" w:rsidRPr="006D1CF7">
        <w:rPr>
          <w:rFonts w:ascii="Courier New" w:hAnsi="Courier New" w:cs="Courier New"/>
          <w:sz w:val="20"/>
          <w:szCs w:val="20"/>
        </w:rPr>
        <w:br/>
      </w:r>
      <w:r w:rsidR="00452ACB" w:rsidRPr="006D1CF7">
        <w:rPr>
          <w:rFonts w:ascii="Courier New" w:hAnsi="Courier New" w:cs="Courier New"/>
          <w:sz w:val="20"/>
          <w:szCs w:val="20"/>
        </w:rPr>
        <w:br/>
      </w:r>
      <w:r w:rsidR="006D1CF7" w:rsidRPr="006D1CF7">
        <w:rPr>
          <w:rFonts w:ascii="Courier New" w:hAnsi="Courier New" w:cs="Courier New"/>
          <w:b/>
          <w:color w:val="006600"/>
          <w:sz w:val="20"/>
          <w:szCs w:val="20"/>
        </w:rPr>
        <w:t>FROM:</w:t>
      </w:r>
      <w:r w:rsidR="00452ACB" w:rsidRPr="006D1CF7">
        <w:rPr>
          <w:rFonts w:ascii="Courier New" w:hAnsi="Courier New" w:cs="Courier New"/>
          <w:color w:val="006600"/>
          <w:sz w:val="20"/>
          <w:szCs w:val="20"/>
        </w:rPr>
        <w:t xml:space="preserve"> </w:t>
      </w:r>
      <w:r w:rsidR="00452ACB" w:rsidRPr="006D1CF7">
        <w:rPr>
          <w:rFonts w:ascii="Courier New" w:hAnsi="Courier New" w:cs="Courier New"/>
          <w:sz w:val="20"/>
          <w:szCs w:val="20"/>
        </w:rPr>
        <w:tab/>
      </w:r>
      <w:r w:rsidR="006D1CF7" w:rsidRPr="0039326F">
        <w:rPr>
          <w:rFonts w:ascii="Goudy Old Style" w:hAnsi="Goudy Old Style" w:cs="Courier New"/>
          <w:sz w:val="20"/>
          <w:szCs w:val="20"/>
        </w:rPr>
        <w:t>J. Michael Clá</w:t>
      </w:r>
      <w:r w:rsidR="00452ACB" w:rsidRPr="0039326F">
        <w:rPr>
          <w:rFonts w:ascii="Goudy Old Style" w:hAnsi="Goudy Old Style" w:cs="Courier New"/>
          <w:sz w:val="20"/>
          <w:szCs w:val="20"/>
        </w:rPr>
        <w:t>ra –Board Member, District 2</w:t>
      </w:r>
    </w:p>
    <w:p w:rsidR="006D1CF7" w:rsidRPr="00207257" w:rsidRDefault="006D1CF7" w:rsidP="00F076AA">
      <w:pPr>
        <w:ind w:left="1440" w:hanging="1440"/>
        <w:rPr>
          <w:rFonts w:ascii="Goudy Old Style" w:hAnsi="Goudy Old Style" w:cs="Courier New"/>
          <w:b/>
          <w:color w:val="006600"/>
          <w:sz w:val="18"/>
          <w:szCs w:val="18"/>
        </w:rPr>
      </w:pPr>
      <w:r w:rsidRPr="006D1CF7">
        <w:rPr>
          <w:rFonts w:ascii="Courier New" w:hAnsi="Courier New" w:cs="Courier New"/>
          <w:b/>
          <w:color w:val="006600"/>
          <w:sz w:val="20"/>
          <w:szCs w:val="20"/>
        </w:rPr>
        <w:t>CC:</w:t>
      </w:r>
      <w:r w:rsidR="00F076AA">
        <w:rPr>
          <w:rFonts w:ascii="Courier New" w:hAnsi="Courier New" w:cs="Courier New"/>
          <w:b/>
          <w:color w:val="006600"/>
          <w:sz w:val="20"/>
          <w:szCs w:val="20"/>
        </w:rPr>
        <w:tab/>
      </w:r>
      <w:r w:rsidR="00336D4E" w:rsidRPr="00F076AA">
        <w:rPr>
          <w:rFonts w:ascii="Goudy Old Style" w:hAnsi="Goudy Old Style" w:cs="Courier New"/>
          <w:sz w:val="20"/>
          <w:szCs w:val="20"/>
        </w:rPr>
        <w:t xml:space="preserve">President Niederhauser </w:t>
      </w:r>
      <w:r w:rsidR="00336D4E" w:rsidRPr="00F076AA">
        <w:rPr>
          <w:rFonts w:ascii="Times New Roman" w:hAnsi="Times New Roman" w:cs="Times New Roman"/>
          <w:sz w:val="20"/>
          <w:szCs w:val="20"/>
        </w:rPr>
        <w:t>▪</w:t>
      </w:r>
      <w:r w:rsidR="00336D4E" w:rsidRPr="00F076AA">
        <w:rPr>
          <w:rFonts w:ascii="Goudy Old Style" w:hAnsi="Goudy Old Style" w:cs="Courier New"/>
          <w:sz w:val="20"/>
          <w:szCs w:val="20"/>
        </w:rPr>
        <w:t xml:space="preserve"> Speaker Hughes </w:t>
      </w:r>
      <w:r w:rsidR="00F076AA" w:rsidRPr="00F076AA">
        <w:rPr>
          <w:rFonts w:ascii="Times New Roman" w:hAnsi="Times New Roman" w:cs="Times New Roman"/>
          <w:sz w:val="20"/>
          <w:szCs w:val="20"/>
        </w:rPr>
        <w:t>▪</w:t>
      </w:r>
      <w:r w:rsidR="00F076AA" w:rsidRPr="00F076AA">
        <w:rPr>
          <w:rFonts w:ascii="Goudy Old Style" w:hAnsi="Goudy Old Style" w:cs="Courier New"/>
          <w:sz w:val="20"/>
          <w:szCs w:val="20"/>
        </w:rPr>
        <w:t xml:space="preserve"> </w:t>
      </w:r>
      <w:r w:rsidR="00336D4E" w:rsidRPr="00F076AA">
        <w:rPr>
          <w:rFonts w:ascii="Goudy Old Style" w:hAnsi="Goudy Old Style" w:cs="Courier New"/>
          <w:sz w:val="20"/>
          <w:szCs w:val="20"/>
        </w:rPr>
        <w:t xml:space="preserve">Senator Escamilla </w:t>
      </w:r>
      <w:r w:rsidR="00336D4E" w:rsidRPr="00F076AA">
        <w:rPr>
          <w:rFonts w:ascii="Times New Roman" w:hAnsi="Times New Roman" w:cs="Times New Roman"/>
          <w:sz w:val="20"/>
          <w:szCs w:val="20"/>
        </w:rPr>
        <w:t>▪</w:t>
      </w:r>
      <w:r w:rsidR="00336D4E" w:rsidRPr="00F076AA">
        <w:rPr>
          <w:rFonts w:ascii="Goudy Old Style" w:hAnsi="Goudy Old Style" w:cs="Courier New"/>
          <w:sz w:val="20"/>
          <w:szCs w:val="20"/>
        </w:rPr>
        <w:t xml:space="preserve"> Representative </w:t>
      </w:r>
      <w:r w:rsidR="00F076AA" w:rsidRPr="00F076AA">
        <w:rPr>
          <w:rFonts w:ascii="Goudy Old Style" w:hAnsi="Goudy Old Style" w:cs="Courier New"/>
          <w:sz w:val="20"/>
          <w:szCs w:val="20"/>
        </w:rPr>
        <w:t xml:space="preserve">Romero </w:t>
      </w:r>
      <w:r w:rsidR="00F076AA" w:rsidRPr="00F076AA">
        <w:rPr>
          <w:rFonts w:ascii="Goudy Old Style" w:hAnsi="Goudy Old Style" w:cs="Courier New"/>
          <w:sz w:val="20"/>
          <w:szCs w:val="20"/>
        </w:rPr>
        <w:br/>
      </w:r>
      <w:r w:rsidR="00F076AA" w:rsidRPr="00F076AA">
        <w:rPr>
          <w:rFonts w:ascii="Times New Roman" w:hAnsi="Times New Roman" w:cs="Times New Roman"/>
          <w:sz w:val="20"/>
          <w:szCs w:val="20"/>
        </w:rPr>
        <w:t>▪</w:t>
      </w:r>
      <w:r w:rsidR="00F076AA" w:rsidRPr="00F076AA">
        <w:rPr>
          <w:rFonts w:ascii="Goudy Old Style" w:hAnsi="Goudy Old Style" w:cs="Courier New"/>
          <w:sz w:val="20"/>
          <w:szCs w:val="20"/>
        </w:rPr>
        <w:t xml:space="preserve"> Utah State Auditor Dougall </w:t>
      </w:r>
      <w:r w:rsidR="00F076AA" w:rsidRPr="00F076AA">
        <w:rPr>
          <w:rFonts w:ascii="Times New Roman" w:hAnsi="Times New Roman" w:cs="Times New Roman"/>
          <w:sz w:val="20"/>
          <w:szCs w:val="20"/>
        </w:rPr>
        <w:t>▪</w:t>
      </w:r>
      <w:r w:rsidR="00F076AA" w:rsidRPr="00F076AA">
        <w:rPr>
          <w:rFonts w:ascii="Goudy Old Style" w:hAnsi="Goudy Old Style" w:cs="Courier New"/>
          <w:sz w:val="20"/>
          <w:szCs w:val="20"/>
        </w:rPr>
        <w:t xml:space="preserve"> Superintendent </w:t>
      </w:r>
      <w:r w:rsidR="00FF6EAF" w:rsidRPr="00F076AA">
        <w:rPr>
          <w:rFonts w:ascii="Goudy Old Style" w:hAnsi="Goudy Old Style" w:cs="Courier New"/>
          <w:sz w:val="20"/>
          <w:szCs w:val="20"/>
        </w:rPr>
        <w:t xml:space="preserve">Cunningham </w:t>
      </w:r>
      <w:r w:rsidR="00FF6EAF" w:rsidRPr="00FF6EAF">
        <w:rPr>
          <w:rFonts w:ascii="Times New Roman" w:hAnsi="Times New Roman" w:cs="Times New Roman"/>
          <w:sz w:val="20"/>
          <w:szCs w:val="20"/>
        </w:rPr>
        <w:t>▪</w:t>
      </w:r>
      <w:r w:rsidR="00FF6EAF">
        <w:rPr>
          <w:rFonts w:ascii="Times New Roman" w:hAnsi="Times New Roman" w:cs="Times New Roman"/>
          <w:sz w:val="20"/>
          <w:szCs w:val="20"/>
        </w:rPr>
        <w:t xml:space="preserve"> </w:t>
      </w:r>
      <w:r w:rsidR="00FF6EAF" w:rsidRPr="00FF6EAF">
        <w:rPr>
          <w:rFonts w:ascii="Goudy Old Style" w:hAnsi="Goudy Old Style" w:cs="Times New Roman"/>
          <w:sz w:val="20"/>
          <w:szCs w:val="20"/>
        </w:rPr>
        <w:t>Business Administrator Roberts</w:t>
      </w:r>
    </w:p>
    <w:p w:rsidR="006D1CF7" w:rsidRPr="006D1CF7" w:rsidRDefault="006D1CF7" w:rsidP="006D1CF7">
      <w:pPr>
        <w:rPr>
          <w:rFonts w:ascii="Courier New" w:hAnsi="Courier New" w:cs="Courier New"/>
          <w:b/>
          <w:color w:val="006600"/>
          <w:sz w:val="20"/>
          <w:szCs w:val="20"/>
        </w:rPr>
      </w:pPr>
      <w:r w:rsidRPr="006D1CF7">
        <w:rPr>
          <w:rFonts w:ascii="Courier New" w:hAnsi="Courier New" w:cs="Courier New"/>
          <w:b/>
          <w:color w:val="006600"/>
          <w:sz w:val="20"/>
          <w:szCs w:val="20"/>
        </w:rPr>
        <w:t>DATE:</w:t>
      </w:r>
      <w:r w:rsidR="0039326F">
        <w:rPr>
          <w:rFonts w:ascii="Courier New" w:hAnsi="Courier New" w:cs="Courier New"/>
          <w:b/>
          <w:color w:val="006600"/>
          <w:sz w:val="20"/>
          <w:szCs w:val="20"/>
        </w:rPr>
        <w:t xml:space="preserve"> </w:t>
      </w:r>
      <w:r w:rsidR="0039326F">
        <w:rPr>
          <w:rFonts w:ascii="Courier New" w:hAnsi="Courier New" w:cs="Courier New"/>
          <w:b/>
          <w:color w:val="006600"/>
          <w:sz w:val="20"/>
          <w:szCs w:val="20"/>
        </w:rPr>
        <w:tab/>
      </w:r>
      <w:r w:rsidR="00BF36D7">
        <w:rPr>
          <w:rFonts w:ascii="Goudy Old Style" w:hAnsi="Goudy Old Style" w:cs="Courier New"/>
          <w:color w:val="000000" w:themeColor="text1"/>
          <w:sz w:val="20"/>
          <w:szCs w:val="20"/>
        </w:rPr>
        <w:t>3 October</w:t>
      </w:r>
      <w:r w:rsidR="000F1048">
        <w:rPr>
          <w:rFonts w:ascii="Goudy Old Style" w:hAnsi="Goudy Old Style" w:cs="Courier New"/>
          <w:color w:val="000000" w:themeColor="text1"/>
          <w:sz w:val="20"/>
          <w:szCs w:val="20"/>
        </w:rPr>
        <w:t xml:space="preserve"> 2016</w:t>
      </w:r>
      <w:r w:rsidR="0039326F" w:rsidRPr="0039326F">
        <w:rPr>
          <w:rFonts w:ascii="Courier New" w:hAnsi="Courier New" w:cs="Courier New"/>
          <w:b/>
          <w:color w:val="000000" w:themeColor="text1"/>
          <w:sz w:val="20"/>
          <w:szCs w:val="20"/>
        </w:rPr>
        <w:t xml:space="preserve">  </w:t>
      </w:r>
      <w:r w:rsidR="0039326F" w:rsidRPr="0039326F">
        <w:rPr>
          <w:rFonts w:ascii="Courier New" w:hAnsi="Courier New" w:cs="Courier New"/>
          <w:b/>
          <w:color w:val="006600"/>
          <w:sz w:val="20"/>
          <w:szCs w:val="20"/>
        </w:rPr>
        <w:t xml:space="preserve"> </w:t>
      </w:r>
      <w:r w:rsidR="0039326F">
        <w:rPr>
          <w:rFonts w:ascii="Courier New" w:hAnsi="Courier New" w:cs="Courier New"/>
          <w:b/>
          <w:color w:val="006600"/>
          <w:sz w:val="20"/>
          <w:szCs w:val="20"/>
        </w:rPr>
        <w:tab/>
      </w:r>
      <w:r w:rsidR="0039326F">
        <w:rPr>
          <w:rFonts w:ascii="Courier New" w:hAnsi="Courier New" w:cs="Courier New"/>
          <w:b/>
          <w:color w:val="006600"/>
          <w:sz w:val="20"/>
          <w:szCs w:val="20"/>
        </w:rPr>
        <w:tab/>
      </w:r>
    </w:p>
    <w:p w:rsidR="00336D4E" w:rsidRDefault="006D1CF7" w:rsidP="00336D4E">
      <w:pPr>
        <w:rPr>
          <w:rFonts w:ascii="Goudy Old Style" w:hAnsi="Goudy Old Style"/>
          <w:sz w:val="24"/>
          <w:szCs w:val="24"/>
        </w:rPr>
      </w:pPr>
      <w:r w:rsidRPr="006D1CF7">
        <w:rPr>
          <w:rFonts w:ascii="Courier New" w:hAnsi="Courier New" w:cs="Courier New"/>
          <w:b/>
          <w:color w:val="006600"/>
          <w:sz w:val="20"/>
          <w:szCs w:val="20"/>
        </w:rPr>
        <w:t>SUBJECT:</w:t>
      </w:r>
      <w:r w:rsidR="0039326F">
        <w:rPr>
          <w:rFonts w:ascii="Courier New" w:hAnsi="Courier New" w:cs="Courier New"/>
          <w:b/>
          <w:color w:val="006600"/>
          <w:sz w:val="20"/>
          <w:szCs w:val="20"/>
        </w:rPr>
        <w:tab/>
      </w:r>
      <w:r w:rsidR="00EF1AE2" w:rsidRPr="00EF1AE2">
        <w:rPr>
          <w:rFonts w:ascii="Goudy Old Style" w:hAnsi="Goudy Old Style" w:cs="Courier New"/>
          <w:b/>
          <w:sz w:val="20"/>
          <w:szCs w:val="20"/>
          <w:u w:val="single"/>
        </w:rPr>
        <w:t xml:space="preserve">Misappropriation of </w:t>
      </w:r>
      <w:r w:rsidR="00EF1AE2">
        <w:rPr>
          <w:rFonts w:ascii="Goudy Old Style" w:hAnsi="Goudy Old Style" w:cs="Courier New"/>
          <w:b/>
          <w:sz w:val="20"/>
          <w:szCs w:val="20"/>
          <w:u w:val="single"/>
        </w:rPr>
        <w:t xml:space="preserve">the State </w:t>
      </w:r>
      <w:r w:rsidR="0015038B" w:rsidRPr="00EF1AE2">
        <w:rPr>
          <w:rFonts w:ascii="Goudy Old Style" w:hAnsi="Goudy Old Style"/>
          <w:b/>
          <w:sz w:val="20"/>
          <w:szCs w:val="20"/>
          <w:u w:val="single"/>
        </w:rPr>
        <w:t>Gang Prevention</w:t>
      </w:r>
      <w:r w:rsidR="00EF1AE2">
        <w:rPr>
          <w:rFonts w:ascii="Goudy Old Style" w:hAnsi="Goudy Old Style"/>
          <w:b/>
          <w:sz w:val="20"/>
          <w:szCs w:val="20"/>
          <w:u w:val="single"/>
        </w:rPr>
        <w:t xml:space="preserve">/Intervention Program </w:t>
      </w:r>
      <w:r w:rsidR="00EF1AE2" w:rsidRPr="00EF1AE2">
        <w:rPr>
          <w:rFonts w:ascii="Goudy Old Style" w:hAnsi="Goudy Old Style"/>
          <w:b/>
          <w:sz w:val="20"/>
          <w:szCs w:val="20"/>
          <w:u w:val="single"/>
        </w:rPr>
        <w:t>Funding</w:t>
      </w:r>
      <w:r w:rsidR="00EF1AE2">
        <w:rPr>
          <w:rFonts w:ascii="Goudy Old Style" w:hAnsi="Goudy Old Style"/>
          <w:sz w:val="24"/>
          <w:szCs w:val="24"/>
        </w:rPr>
        <w:t xml:space="preserve"> </w:t>
      </w:r>
      <w:r w:rsidR="00EF1AE2">
        <w:rPr>
          <w:rStyle w:val="FootnoteReference"/>
          <w:rFonts w:ascii="Goudy Old Style" w:hAnsi="Goudy Old Style"/>
          <w:sz w:val="24"/>
          <w:szCs w:val="24"/>
        </w:rPr>
        <w:footnoteReference w:id="1"/>
      </w:r>
    </w:p>
    <w:p w:rsidR="008F3C18" w:rsidRDefault="008F3C18" w:rsidP="0044407C">
      <w:pPr>
        <w:rPr>
          <w:rFonts w:ascii="Goudy Old Style" w:hAnsi="Goudy Old Style" w:cs="Courier New"/>
          <w:b/>
          <w:color w:val="000000" w:themeColor="text1"/>
          <w:sz w:val="20"/>
          <w:szCs w:val="20"/>
        </w:rPr>
      </w:pPr>
    </w:p>
    <w:p w:rsidR="001B743F" w:rsidRDefault="00EA6A8D" w:rsidP="00360E88">
      <w:pPr>
        <w:rPr>
          <w:rFonts w:ascii="Goudy Old Style" w:hAnsi="Goudy Old Style" w:cs="Courier New"/>
          <w:color w:val="000000" w:themeColor="text1"/>
        </w:rPr>
      </w:pPr>
      <w:r w:rsidRPr="00F142FC">
        <w:rPr>
          <w:rFonts w:ascii="Goudy Old Style" w:hAnsi="Goudy Old Style"/>
        </w:rPr>
        <w:t>Acting under the authority of my elected office, and in my official capacity as a member of the Salt Lake City Board of Education (</w:t>
      </w:r>
      <w:r w:rsidRPr="00BF36D7">
        <w:rPr>
          <w:rFonts w:ascii="Goudy Old Style" w:hAnsi="Goudy Old Style"/>
        </w:rPr>
        <w:t>Board</w:t>
      </w:r>
      <w:r w:rsidRPr="00F142FC">
        <w:rPr>
          <w:rFonts w:ascii="Goudy Old Style" w:hAnsi="Goudy Old Style"/>
        </w:rPr>
        <w:t xml:space="preserve">), </w:t>
      </w:r>
      <w:r w:rsidRPr="00F142FC">
        <w:rPr>
          <w:rStyle w:val="FootnoteReference"/>
          <w:rFonts w:ascii="Goudy Old Style" w:hAnsi="Goudy Old Style"/>
        </w:rPr>
        <w:footnoteReference w:id="2"/>
      </w:r>
      <w:r w:rsidRPr="00F142FC">
        <w:rPr>
          <w:rFonts w:ascii="Goudy Old Style" w:hAnsi="Goudy Old Style"/>
        </w:rPr>
        <w:t xml:space="preserve"> </w:t>
      </w:r>
      <w:r w:rsidR="00A81D08">
        <w:rPr>
          <w:rFonts w:ascii="Goudy Old Style" w:hAnsi="Goudy Old Style" w:cs="Courier New"/>
          <w:color w:val="000000" w:themeColor="text1"/>
        </w:rPr>
        <w:t xml:space="preserve">I am writing to </w:t>
      </w:r>
      <w:r>
        <w:rPr>
          <w:rFonts w:ascii="Goudy Old Style" w:hAnsi="Goudy Old Style" w:cs="Courier New"/>
          <w:color w:val="000000" w:themeColor="text1"/>
        </w:rPr>
        <w:t xml:space="preserve">members of the </w:t>
      </w:r>
      <w:r w:rsidR="00BF36D7">
        <w:rPr>
          <w:rFonts w:ascii="Goudy Old Style" w:hAnsi="Goudy Old Style" w:cs="Courier New"/>
          <w:color w:val="000000" w:themeColor="text1"/>
        </w:rPr>
        <w:t xml:space="preserve">Utah Legislative </w:t>
      </w:r>
      <w:r>
        <w:rPr>
          <w:rFonts w:ascii="Goudy Old Style" w:hAnsi="Goudy Old Style" w:cs="Courier New"/>
          <w:color w:val="000000" w:themeColor="text1"/>
        </w:rPr>
        <w:t>Education Committee</w:t>
      </w:r>
      <w:r w:rsidR="00BF36D7">
        <w:rPr>
          <w:rFonts w:ascii="Goudy Old Style" w:hAnsi="Goudy Old Style" w:cs="Courier New"/>
          <w:color w:val="000000" w:themeColor="text1"/>
        </w:rPr>
        <w:t>s</w:t>
      </w:r>
      <w:r>
        <w:rPr>
          <w:rFonts w:ascii="Goudy Old Style" w:hAnsi="Goudy Old Style" w:cs="Courier New"/>
          <w:color w:val="000000" w:themeColor="text1"/>
        </w:rPr>
        <w:t xml:space="preserve"> to </w:t>
      </w:r>
      <w:r w:rsidR="00A81D08">
        <w:rPr>
          <w:rFonts w:ascii="Goudy Old Style" w:hAnsi="Goudy Old Style" w:cs="Courier New"/>
          <w:color w:val="000000" w:themeColor="text1"/>
        </w:rPr>
        <w:t xml:space="preserve">express my </w:t>
      </w:r>
      <w:r w:rsidR="008B7DA6">
        <w:rPr>
          <w:rFonts w:ascii="Goudy Old Style" w:hAnsi="Goudy Old Style" w:cs="Courier New"/>
          <w:color w:val="000000" w:themeColor="text1"/>
        </w:rPr>
        <w:t>alarm</w:t>
      </w:r>
      <w:r w:rsidR="00A81D08">
        <w:rPr>
          <w:rFonts w:ascii="Goudy Old Style" w:hAnsi="Goudy Old Style" w:cs="Courier New"/>
          <w:color w:val="000000" w:themeColor="text1"/>
        </w:rPr>
        <w:t xml:space="preserve"> with what appears to be a c</w:t>
      </w:r>
      <w:r w:rsidR="00A81D08" w:rsidRPr="00336D4E">
        <w:rPr>
          <w:rFonts w:ascii="Goudy Old Style" w:hAnsi="Goudy Old Style" w:cs="Courier New"/>
          <w:color w:val="000000" w:themeColor="text1"/>
        </w:rPr>
        <w:t>olossal break down</w:t>
      </w:r>
      <w:r w:rsidR="00A81D08">
        <w:rPr>
          <w:rFonts w:ascii="Goudy Old Style" w:hAnsi="Goudy Old Style" w:cs="Courier New"/>
          <w:color w:val="000000" w:themeColor="text1"/>
        </w:rPr>
        <w:t xml:space="preserve"> in the fundamental concept of local school board g</w:t>
      </w:r>
      <w:r w:rsidR="00A81D08" w:rsidRPr="00336D4E">
        <w:rPr>
          <w:rFonts w:ascii="Goudy Old Style" w:hAnsi="Goudy Old Style" w:cs="Courier New"/>
          <w:color w:val="000000" w:themeColor="text1"/>
        </w:rPr>
        <w:t>overnance</w:t>
      </w:r>
      <w:r w:rsidR="00A81D08">
        <w:rPr>
          <w:rFonts w:ascii="Goudy Old Style" w:hAnsi="Goudy Old Style" w:cs="Courier New"/>
          <w:color w:val="000000" w:themeColor="text1"/>
        </w:rPr>
        <w:t>. While this problem has its ebb</w:t>
      </w:r>
      <w:r w:rsidR="003D21BB">
        <w:rPr>
          <w:rFonts w:ascii="Goudy Old Style" w:hAnsi="Goudy Old Style" w:cs="Courier New"/>
          <w:color w:val="000000" w:themeColor="text1"/>
        </w:rPr>
        <w:t xml:space="preserve"> and flow</w:t>
      </w:r>
      <w:r w:rsidR="00A81D08">
        <w:rPr>
          <w:rFonts w:ascii="Goudy Old Style" w:hAnsi="Goudy Old Style" w:cs="Courier New"/>
          <w:color w:val="000000" w:themeColor="text1"/>
        </w:rPr>
        <w:t xml:space="preserve">, the current state of affairs has the potential to quickly </w:t>
      </w:r>
      <w:r w:rsidR="00D61E03">
        <w:rPr>
          <w:rFonts w:ascii="Goudy Old Style" w:hAnsi="Goudy Old Style" w:cs="Courier New"/>
          <w:color w:val="000000" w:themeColor="text1"/>
        </w:rPr>
        <w:t>escalate</w:t>
      </w:r>
      <w:r w:rsidR="00A81D08">
        <w:rPr>
          <w:rFonts w:ascii="Goudy Old Style" w:hAnsi="Goudy Old Style" w:cs="Courier New"/>
          <w:color w:val="000000" w:themeColor="text1"/>
        </w:rPr>
        <w:t xml:space="preserve"> into a public he</w:t>
      </w:r>
      <w:r w:rsidR="00E74142">
        <w:rPr>
          <w:rFonts w:ascii="Goudy Old Style" w:hAnsi="Goudy Old Style" w:cs="Courier New"/>
          <w:color w:val="000000" w:themeColor="text1"/>
        </w:rPr>
        <w:t xml:space="preserve">alth crises for Salt Lake City if </w:t>
      </w:r>
      <w:r w:rsidR="00CA5854">
        <w:rPr>
          <w:rFonts w:ascii="Goudy Old Style" w:hAnsi="Goudy Old Style" w:cs="Courier New"/>
          <w:color w:val="000000" w:themeColor="text1"/>
        </w:rPr>
        <w:t xml:space="preserve">the </w:t>
      </w:r>
      <w:r w:rsidR="00360E88">
        <w:rPr>
          <w:rFonts w:ascii="Goudy Old Style" w:hAnsi="Goudy Old Style" w:cs="Courier New"/>
          <w:color w:val="000000" w:themeColor="text1"/>
        </w:rPr>
        <w:t xml:space="preserve">gang intervention </w:t>
      </w:r>
      <w:r w:rsidR="008B7DA6">
        <w:rPr>
          <w:rFonts w:ascii="Goudy Old Style" w:hAnsi="Goudy Old Style" w:cs="Courier New"/>
          <w:color w:val="000000" w:themeColor="text1"/>
        </w:rPr>
        <w:t xml:space="preserve">program </w:t>
      </w:r>
      <w:bookmarkStart w:id="0" w:name="_GoBack"/>
      <w:bookmarkEnd w:id="0"/>
      <w:r w:rsidR="00360E88">
        <w:rPr>
          <w:rFonts w:ascii="Goudy Old Style" w:hAnsi="Goudy Old Style" w:cs="Courier New"/>
          <w:color w:val="000000" w:themeColor="text1"/>
        </w:rPr>
        <w:t>in our schools is not restored</w:t>
      </w:r>
      <w:r w:rsidR="00E74142">
        <w:rPr>
          <w:rFonts w:ascii="Goudy Old Style" w:hAnsi="Goudy Old Style" w:cs="Courier New"/>
          <w:color w:val="000000" w:themeColor="text1"/>
        </w:rPr>
        <w:t xml:space="preserve">. </w:t>
      </w:r>
      <w:r w:rsidR="00FF6EAF">
        <w:rPr>
          <w:rStyle w:val="FootnoteReference"/>
          <w:rFonts w:ascii="Goudy Old Style" w:hAnsi="Goudy Old Style" w:cs="Courier New"/>
          <w:color w:val="000000" w:themeColor="text1"/>
        </w:rPr>
        <w:footnoteReference w:id="3"/>
      </w:r>
      <w:r w:rsidR="00A4527B">
        <w:rPr>
          <w:rFonts w:ascii="Goudy Old Style" w:hAnsi="Goudy Old Style" w:cs="Courier New"/>
          <w:color w:val="000000" w:themeColor="text1"/>
        </w:rPr>
        <w:t xml:space="preserve"> </w:t>
      </w:r>
    </w:p>
    <w:p w:rsidR="001B743F" w:rsidRDefault="008B7DA6" w:rsidP="00360E88">
      <w:pPr>
        <w:rPr>
          <w:rFonts w:ascii="Goudy Old Style" w:hAnsi="Goudy Old Style" w:cs="Courier New"/>
          <w:color w:val="000000" w:themeColor="text1"/>
        </w:rPr>
      </w:pPr>
      <w:r>
        <w:rPr>
          <w:rFonts w:ascii="Goudy Old Style" w:hAnsi="Goudy Old Style" w:cs="Courier New"/>
          <w:color w:val="000000" w:themeColor="text1"/>
        </w:rPr>
        <w:t>Over the past six months</w:t>
      </w:r>
      <w:r w:rsidR="00474274">
        <w:rPr>
          <w:rFonts w:ascii="Goudy Old Style" w:hAnsi="Goudy Old Style" w:cs="Courier New"/>
          <w:color w:val="000000" w:themeColor="text1"/>
        </w:rPr>
        <w:t>,</w:t>
      </w:r>
      <w:r>
        <w:rPr>
          <w:rFonts w:ascii="Goudy Old Style" w:hAnsi="Goudy Old Style" w:cs="Courier New"/>
          <w:color w:val="000000" w:themeColor="text1"/>
        </w:rPr>
        <w:t xml:space="preserve"> </w:t>
      </w:r>
      <w:r w:rsidR="00EA6A8D">
        <w:rPr>
          <w:rFonts w:ascii="Goudy Old Style" w:hAnsi="Goudy Old Style" w:cs="Courier New"/>
          <w:color w:val="000000" w:themeColor="text1"/>
        </w:rPr>
        <w:t xml:space="preserve">in response to my requests, the Salt Lake City School District’s </w:t>
      </w:r>
      <w:r w:rsidR="003D21BB">
        <w:rPr>
          <w:rFonts w:ascii="Goudy Old Style" w:hAnsi="Goudy Old Style" w:cs="Courier New"/>
          <w:color w:val="000000" w:themeColor="text1"/>
        </w:rPr>
        <w:t>bureaucracy has provided me with s</w:t>
      </w:r>
      <w:r>
        <w:rPr>
          <w:rFonts w:ascii="Goudy Old Style" w:hAnsi="Goudy Old Style" w:cs="Courier New"/>
          <w:color w:val="000000" w:themeColor="text1"/>
        </w:rPr>
        <w:t>cant</w:t>
      </w:r>
      <w:r w:rsidR="00474274">
        <w:rPr>
          <w:rFonts w:ascii="Goudy Old Style" w:hAnsi="Goudy Old Style" w:cs="Courier New"/>
          <w:color w:val="000000" w:themeColor="text1"/>
        </w:rPr>
        <w:t xml:space="preserve"> or </w:t>
      </w:r>
      <w:r w:rsidR="00D62764">
        <w:rPr>
          <w:rFonts w:ascii="Goudy Old Style" w:hAnsi="Goudy Old Style" w:cs="Courier New"/>
          <w:color w:val="000000" w:themeColor="text1"/>
        </w:rPr>
        <w:t xml:space="preserve">misleading </w:t>
      </w:r>
      <w:r>
        <w:rPr>
          <w:rFonts w:ascii="Goudy Old Style" w:hAnsi="Goudy Old Style" w:cs="Courier New"/>
          <w:color w:val="000000" w:themeColor="text1"/>
        </w:rPr>
        <w:t xml:space="preserve">information on the </w:t>
      </w:r>
      <w:r w:rsidR="00D62764">
        <w:rPr>
          <w:rFonts w:ascii="Goudy Old Style" w:hAnsi="Goudy Old Style" w:cs="Courier New"/>
          <w:color w:val="000000" w:themeColor="text1"/>
        </w:rPr>
        <w:t xml:space="preserve">programs and </w:t>
      </w:r>
      <w:r>
        <w:rPr>
          <w:rFonts w:ascii="Goudy Old Style" w:hAnsi="Goudy Old Style" w:cs="Courier New"/>
          <w:color w:val="000000" w:themeColor="text1"/>
        </w:rPr>
        <w:t xml:space="preserve">finances </w:t>
      </w:r>
      <w:r w:rsidR="00474274">
        <w:rPr>
          <w:rFonts w:ascii="Goudy Old Style" w:hAnsi="Goudy Old Style" w:cs="Courier New"/>
          <w:color w:val="000000" w:themeColor="text1"/>
        </w:rPr>
        <w:t>designed to</w:t>
      </w:r>
      <w:r w:rsidR="00FF6EAF">
        <w:rPr>
          <w:rFonts w:ascii="Goudy Old Style" w:hAnsi="Goudy Old Style" w:cs="Courier New"/>
          <w:color w:val="000000" w:themeColor="text1"/>
        </w:rPr>
        <w:t xml:space="preserve"> serve</w:t>
      </w:r>
      <w:r w:rsidR="00AD6692">
        <w:rPr>
          <w:rFonts w:ascii="Goudy Old Style" w:hAnsi="Goudy Old Style" w:cs="Courier New"/>
          <w:color w:val="000000" w:themeColor="text1"/>
        </w:rPr>
        <w:t xml:space="preserve"> our most vulnerable student populations</w:t>
      </w:r>
      <w:r>
        <w:rPr>
          <w:rFonts w:ascii="Goudy Old Style" w:hAnsi="Goudy Old Style" w:cs="Courier New"/>
          <w:color w:val="000000" w:themeColor="text1"/>
        </w:rPr>
        <w:t>.</w:t>
      </w:r>
      <w:r w:rsidR="00EA6A8D" w:rsidRPr="00EA6A8D">
        <w:rPr>
          <w:rFonts w:ascii="Goudy Old Style" w:hAnsi="Goudy Old Style" w:cs="Courier New"/>
          <w:color w:val="000000" w:themeColor="text1"/>
        </w:rPr>
        <w:t xml:space="preserve"> </w:t>
      </w:r>
      <w:r w:rsidR="00BF36D7">
        <w:rPr>
          <w:rFonts w:ascii="Goudy Old Style" w:hAnsi="Goudy Old Style" w:cs="Courier New"/>
          <w:color w:val="000000" w:themeColor="text1"/>
        </w:rPr>
        <w:t xml:space="preserve">During the months of July and August of this year, </w:t>
      </w:r>
      <w:r w:rsidR="00495E70">
        <w:rPr>
          <w:rFonts w:ascii="Goudy Old Style" w:hAnsi="Goudy Old Style" w:cs="Courier New"/>
          <w:color w:val="000000" w:themeColor="text1"/>
        </w:rPr>
        <w:t xml:space="preserve">newly appointed </w:t>
      </w:r>
      <w:r w:rsidR="00A4527B">
        <w:rPr>
          <w:rFonts w:ascii="Goudy Old Style" w:hAnsi="Goudy Old Style" w:cs="Courier New"/>
          <w:color w:val="000000" w:themeColor="text1"/>
        </w:rPr>
        <w:t xml:space="preserve">Superintendent Cunningham </w:t>
      </w:r>
      <w:r w:rsidR="00BF36D7">
        <w:rPr>
          <w:rFonts w:ascii="Goudy Old Style" w:hAnsi="Goudy Old Style" w:cs="Courier New"/>
          <w:color w:val="000000" w:themeColor="text1"/>
        </w:rPr>
        <w:t>was ignoring</w:t>
      </w:r>
      <w:r w:rsidR="00EA6A8D">
        <w:rPr>
          <w:rFonts w:ascii="Goudy Old Style" w:hAnsi="Goudy Old Style" w:cs="Courier New"/>
          <w:color w:val="000000" w:themeColor="text1"/>
        </w:rPr>
        <w:t xml:space="preserve"> my </w:t>
      </w:r>
      <w:r w:rsidR="00A4527B">
        <w:rPr>
          <w:rFonts w:ascii="Goudy Old Style" w:hAnsi="Goudy Old Style" w:cs="Courier New"/>
          <w:color w:val="000000" w:themeColor="text1"/>
        </w:rPr>
        <w:t>emails.</w:t>
      </w:r>
      <w:r>
        <w:rPr>
          <w:rFonts w:ascii="Goudy Old Style" w:hAnsi="Goudy Old Style" w:cs="Courier New"/>
          <w:color w:val="000000" w:themeColor="text1"/>
        </w:rPr>
        <w:t xml:space="preserve"> </w:t>
      </w:r>
      <w:r w:rsidR="00360E88">
        <w:rPr>
          <w:rFonts w:ascii="Goudy Old Style" w:hAnsi="Goudy Old Style" w:cs="Courier New"/>
          <w:color w:val="000000" w:themeColor="text1"/>
        </w:rPr>
        <w:t>In some frustration, I submitted a</w:t>
      </w:r>
      <w:r w:rsidR="00360E88" w:rsidRPr="00360E88">
        <w:rPr>
          <w:rFonts w:ascii="Goudy Old Style" w:hAnsi="Goudy Old Style" w:cs="Courier New"/>
          <w:color w:val="000000" w:themeColor="text1"/>
        </w:rPr>
        <w:t xml:space="preserve"> </w:t>
      </w:r>
      <w:r w:rsidR="00360E88">
        <w:rPr>
          <w:rFonts w:ascii="Goudy Old Style" w:hAnsi="Goudy Old Style" w:cs="Courier New"/>
          <w:color w:val="000000" w:themeColor="text1"/>
        </w:rPr>
        <w:t>GRAMA request for the outstanding information</w:t>
      </w:r>
      <w:r w:rsidR="00BF36D7">
        <w:rPr>
          <w:rFonts w:ascii="Goudy Old Style" w:hAnsi="Goudy Old Style" w:cs="Courier New"/>
          <w:color w:val="000000" w:themeColor="text1"/>
        </w:rPr>
        <w:t xml:space="preserve"> about the finances of the District</w:t>
      </w:r>
      <w:r w:rsidR="00360E88">
        <w:rPr>
          <w:rFonts w:ascii="Goudy Old Style" w:hAnsi="Goudy Old Style" w:cs="Courier New"/>
          <w:color w:val="000000" w:themeColor="text1"/>
        </w:rPr>
        <w:t>.</w:t>
      </w:r>
      <w:r w:rsidR="00360E88">
        <w:rPr>
          <w:rStyle w:val="FootnoteReference"/>
          <w:rFonts w:ascii="Goudy Old Style" w:hAnsi="Goudy Old Style" w:cs="Courier New"/>
          <w:color w:val="000000" w:themeColor="text1"/>
        </w:rPr>
        <w:footnoteReference w:id="4"/>
      </w:r>
      <w:r w:rsidR="00360E88">
        <w:rPr>
          <w:rFonts w:ascii="Goudy Old Style" w:hAnsi="Goudy Old Style" w:cs="Courier New"/>
          <w:color w:val="000000" w:themeColor="text1"/>
        </w:rPr>
        <w:t xml:space="preserve"> </w:t>
      </w:r>
    </w:p>
    <w:p w:rsidR="001B743F" w:rsidRDefault="006E110B" w:rsidP="00360E88">
      <w:pPr>
        <w:rPr>
          <w:rFonts w:ascii="Goudy Old Style" w:hAnsi="Goudy Old Style" w:cs="Courier New"/>
          <w:color w:val="000000" w:themeColor="text1"/>
        </w:rPr>
      </w:pPr>
      <w:r w:rsidRPr="0015038B">
        <w:rPr>
          <w:rFonts w:ascii="Goudy Old Style" w:hAnsi="Goudy Old Style" w:cs="Courier New"/>
          <w:b/>
          <w:color w:val="000000" w:themeColor="text1"/>
        </w:rPr>
        <w:t xml:space="preserve">On </w:t>
      </w:r>
      <w:r w:rsidR="008A57DE" w:rsidRPr="0015038B">
        <w:rPr>
          <w:rFonts w:ascii="Goudy Old Style" w:hAnsi="Goudy Old Style" w:cs="Courier New"/>
          <w:b/>
          <w:color w:val="000000" w:themeColor="text1"/>
        </w:rPr>
        <w:t>September 02, 2016</w:t>
      </w:r>
      <w:r w:rsidR="008A57DE">
        <w:rPr>
          <w:rFonts w:ascii="Goudy Old Style" w:hAnsi="Goudy Old Style" w:cs="Courier New"/>
          <w:color w:val="000000" w:themeColor="text1"/>
        </w:rPr>
        <w:t xml:space="preserve"> – I received a reply from the Superintendent’s Attorney (Kristina Kindl)</w:t>
      </w:r>
      <w:r>
        <w:rPr>
          <w:rFonts w:ascii="Goudy Old Style" w:hAnsi="Goudy Old Style" w:cs="Courier New"/>
          <w:color w:val="000000" w:themeColor="text1"/>
        </w:rPr>
        <w:t xml:space="preserve">, advising </w:t>
      </w:r>
      <w:r w:rsidR="008A57DE">
        <w:rPr>
          <w:rFonts w:ascii="Goudy Old Style" w:hAnsi="Goudy Old Style" w:cs="Courier New"/>
          <w:color w:val="000000" w:themeColor="text1"/>
        </w:rPr>
        <w:t xml:space="preserve">that </w:t>
      </w:r>
      <w:r w:rsidR="00FF6EAF">
        <w:rPr>
          <w:rFonts w:ascii="Goudy Old Style" w:hAnsi="Goudy Old Style" w:cs="Courier New"/>
          <w:color w:val="000000" w:themeColor="text1"/>
        </w:rPr>
        <w:t xml:space="preserve">she will provide me the </w:t>
      </w:r>
      <w:r>
        <w:rPr>
          <w:rFonts w:ascii="Goudy Old Style" w:hAnsi="Goudy Old Style" w:cs="Courier New"/>
          <w:color w:val="000000" w:themeColor="text1"/>
        </w:rPr>
        <w:t>information on</w:t>
      </w:r>
      <w:r w:rsidR="008A57DE">
        <w:rPr>
          <w:rFonts w:ascii="Goudy Old Style" w:hAnsi="Goudy Old Style" w:cs="Courier New"/>
          <w:color w:val="000000" w:themeColor="text1"/>
        </w:rPr>
        <w:t xml:space="preserve"> the finances of the District</w:t>
      </w:r>
      <w:r w:rsidR="00CA5854">
        <w:rPr>
          <w:rFonts w:ascii="Goudy Old Style" w:hAnsi="Goudy Old Style" w:cs="Courier New"/>
          <w:color w:val="000000" w:themeColor="text1"/>
        </w:rPr>
        <w:t>,</w:t>
      </w:r>
      <w:r w:rsidR="00B2112A">
        <w:rPr>
          <w:rFonts w:ascii="Goudy Old Style" w:hAnsi="Goudy Old Style" w:cs="Courier New"/>
          <w:color w:val="000000" w:themeColor="text1"/>
        </w:rPr>
        <w:t xml:space="preserve"> after I pay</w:t>
      </w:r>
      <w:r w:rsidR="001B743F">
        <w:rPr>
          <w:rFonts w:ascii="Goudy Old Style" w:hAnsi="Goudy Old Style" w:cs="Courier New"/>
          <w:color w:val="000000" w:themeColor="text1"/>
        </w:rPr>
        <w:t xml:space="preserve"> the:</w:t>
      </w:r>
    </w:p>
    <w:p w:rsidR="00F076AA" w:rsidRPr="003D21BB" w:rsidRDefault="003C1FA1" w:rsidP="003C1FA1">
      <w:pPr>
        <w:rPr>
          <w:rFonts w:ascii="Goudy Old Style" w:hAnsi="Goudy Old Style" w:cs="Courier New"/>
          <w:color w:val="000000" w:themeColor="text1"/>
        </w:rPr>
      </w:pPr>
      <w:r w:rsidRPr="003C1FA1">
        <w:rPr>
          <w:rFonts w:ascii="Goudy Old Style" w:hAnsi="Goudy Old Style" w:cs="Courier New"/>
          <w:b/>
          <w:color w:val="000000" w:themeColor="text1"/>
          <w:sz w:val="40"/>
          <w:szCs w:val="40"/>
        </w:rPr>
        <w:t xml:space="preserve">                  </w:t>
      </w:r>
      <w:r w:rsidR="00E54A80">
        <w:rPr>
          <w:rFonts w:ascii="Goudy Old Style" w:hAnsi="Goudy Old Style" w:cs="Courier New"/>
          <w:b/>
          <w:color w:val="000000" w:themeColor="text1"/>
          <w:sz w:val="40"/>
          <w:szCs w:val="40"/>
          <w:u w:val="single"/>
        </w:rPr>
        <w:t>$337.50 dollar</w:t>
      </w:r>
      <w:r>
        <w:rPr>
          <w:rFonts w:ascii="Goudy Old Style" w:hAnsi="Goudy Old Style" w:cs="Courier New"/>
          <w:color w:val="000000" w:themeColor="text1"/>
        </w:rPr>
        <w:t xml:space="preserve"> </w:t>
      </w:r>
      <w:r w:rsidR="00E54A80">
        <w:rPr>
          <w:rFonts w:ascii="Goudy Old Style" w:hAnsi="Goudy Old Style" w:cs="Courier New"/>
          <w:color w:val="000000" w:themeColor="text1"/>
        </w:rPr>
        <w:t xml:space="preserve">invoice </w:t>
      </w:r>
      <w:r w:rsidR="00AD6692">
        <w:rPr>
          <w:rFonts w:ascii="Goudy Old Style" w:hAnsi="Goudy Old Style" w:cs="Courier New"/>
          <w:color w:val="000000" w:themeColor="text1"/>
        </w:rPr>
        <w:t>included with</w:t>
      </w:r>
      <w:r w:rsidR="00FF6EAF">
        <w:rPr>
          <w:rFonts w:ascii="Goudy Old Style" w:hAnsi="Goudy Old Style" w:cs="Courier New"/>
          <w:color w:val="000000" w:themeColor="text1"/>
        </w:rPr>
        <w:t xml:space="preserve"> her</w:t>
      </w:r>
      <w:r w:rsidR="00AD6692">
        <w:rPr>
          <w:rFonts w:ascii="Goudy Old Style" w:hAnsi="Goudy Old Style" w:cs="Courier New"/>
          <w:color w:val="000000" w:themeColor="text1"/>
        </w:rPr>
        <w:t xml:space="preserve"> reply. </w:t>
      </w:r>
      <w:r>
        <w:rPr>
          <w:rFonts w:ascii="Goudy Old Style" w:hAnsi="Goudy Old Style" w:cs="Courier New"/>
          <w:color w:val="000000" w:themeColor="text1"/>
        </w:rPr>
        <w:br/>
      </w:r>
      <w:r w:rsidR="00AD6692">
        <w:rPr>
          <w:rFonts w:ascii="Goudy Old Style" w:hAnsi="Goudy Old Style" w:cs="Courier New"/>
          <w:color w:val="000000" w:themeColor="text1"/>
        </w:rPr>
        <w:t>Attorney Kindl goes on to state</w:t>
      </w:r>
      <w:r w:rsidR="008A57DE">
        <w:rPr>
          <w:rFonts w:ascii="Goudy Old Style" w:hAnsi="Goudy Old Style" w:cs="Courier New"/>
          <w:color w:val="000000" w:themeColor="text1"/>
        </w:rPr>
        <w:t xml:space="preserve"> that </w:t>
      </w:r>
      <w:r w:rsidR="00FF6EAF">
        <w:rPr>
          <w:rFonts w:ascii="Goudy Old Style" w:hAnsi="Goudy Old Style" w:cs="Courier New"/>
          <w:color w:val="000000" w:themeColor="text1"/>
        </w:rPr>
        <w:t>she is billing me</w:t>
      </w:r>
      <w:r w:rsidR="008A57DE">
        <w:rPr>
          <w:rFonts w:ascii="Goudy Old Style" w:hAnsi="Goudy Old Style" w:cs="Courier New"/>
          <w:color w:val="000000" w:themeColor="text1"/>
        </w:rPr>
        <w:t xml:space="preserve"> at a rate of $45.00 a</w:t>
      </w:r>
      <w:r>
        <w:rPr>
          <w:rFonts w:ascii="Goudy Old Style" w:hAnsi="Goudy Old Style" w:cs="Courier New"/>
          <w:color w:val="000000" w:themeColor="text1"/>
        </w:rPr>
        <w:t xml:space="preserve">n hour, she also adds that this </w:t>
      </w:r>
      <w:r w:rsidR="008A57DE">
        <w:rPr>
          <w:rFonts w:ascii="Goudy Old Style" w:hAnsi="Goudy Old Style" w:cs="Courier New"/>
          <w:color w:val="000000" w:themeColor="text1"/>
        </w:rPr>
        <w:t>does not include copyi</w:t>
      </w:r>
      <w:r w:rsidR="00CA5854">
        <w:rPr>
          <w:rFonts w:ascii="Goudy Old Style" w:hAnsi="Goudy Old Style" w:cs="Courier New"/>
          <w:color w:val="000000" w:themeColor="text1"/>
        </w:rPr>
        <w:t xml:space="preserve">ng cost which will result in </w:t>
      </w:r>
      <w:r w:rsidR="008A57DE">
        <w:rPr>
          <w:rFonts w:ascii="Goudy Old Style" w:hAnsi="Goudy Old Style" w:cs="Courier New"/>
          <w:color w:val="000000" w:themeColor="text1"/>
        </w:rPr>
        <w:t>additional fee</w:t>
      </w:r>
      <w:r w:rsidR="006E110B">
        <w:rPr>
          <w:rFonts w:ascii="Goudy Old Style" w:hAnsi="Goudy Old Style" w:cs="Courier New"/>
          <w:color w:val="000000" w:themeColor="text1"/>
        </w:rPr>
        <w:t>s</w:t>
      </w:r>
      <w:r w:rsidR="0015038B">
        <w:rPr>
          <w:rFonts w:ascii="Goudy Old Style" w:hAnsi="Goudy Old Style" w:cs="Courier New"/>
          <w:color w:val="000000" w:themeColor="text1"/>
        </w:rPr>
        <w:t xml:space="preserve"> (</w:t>
      </w:r>
      <w:r w:rsidR="0015038B" w:rsidRPr="0015038B">
        <w:rPr>
          <w:rFonts w:ascii="Goudy Old Style" w:hAnsi="Goudy Old Style" w:cs="Courier New"/>
          <w:color w:val="000000" w:themeColor="text1"/>
          <w:sz w:val="16"/>
          <w:szCs w:val="16"/>
        </w:rPr>
        <w:t>see letter on following page</w:t>
      </w:r>
      <w:r w:rsidR="0015038B">
        <w:rPr>
          <w:rFonts w:ascii="Goudy Old Style" w:hAnsi="Goudy Old Style" w:cs="Courier New"/>
          <w:color w:val="000000" w:themeColor="text1"/>
        </w:rPr>
        <w:t>)</w:t>
      </w:r>
      <w:r w:rsidR="008A57DE">
        <w:rPr>
          <w:rFonts w:ascii="Goudy Old Style" w:hAnsi="Goudy Old Style" w:cs="Courier New"/>
          <w:color w:val="000000" w:themeColor="text1"/>
        </w:rPr>
        <w:t xml:space="preserve">. </w:t>
      </w:r>
      <w:r w:rsidR="008A57DE">
        <w:rPr>
          <w:rStyle w:val="FootnoteReference"/>
          <w:rFonts w:ascii="Goudy Old Style" w:hAnsi="Goudy Old Style" w:cs="Courier New"/>
          <w:color w:val="000000" w:themeColor="text1"/>
        </w:rPr>
        <w:footnoteReference w:id="5"/>
      </w:r>
    </w:p>
    <w:p w:rsidR="0015038B" w:rsidRDefault="0015038B" w:rsidP="001B743F">
      <w:pPr>
        <w:rPr>
          <w:rFonts w:ascii="Goudy Old Style" w:hAnsi="Goudy Old Style"/>
          <w:b/>
          <w:sz w:val="24"/>
          <w:szCs w:val="24"/>
        </w:rPr>
      </w:pPr>
      <w:r>
        <w:rPr>
          <w:noProof/>
        </w:rPr>
        <w:lastRenderedPageBreak/>
        <w:drawing>
          <wp:anchor distT="0" distB="0" distL="114300" distR="114300" simplePos="0" relativeHeight="251661312" behindDoc="0" locked="0" layoutInCell="1" allowOverlap="1" wp14:anchorId="5CFF2F37" wp14:editId="44C32F3E">
            <wp:simplePos x="0" y="0"/>
            <wp:positionH relativeFrom="column">
              <wp:posOffset>1028432</wp:posOffset>
            </wp:positionH>
            <wp:positionV relativeFrom="paragraph">
              <wp:posOffset>4565015</wp:posOffset>
            </wp:positionV>
            <wp:extent cx="3404937" cy="3661762"/>
            <wp:effectExtent l="0" t="0" r="508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404937" cy="366176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30E6104E" wp14:editId="050C3F6E">
            <wp:simplePos x="0" y="0"/>
            <wp:positionH relativeFrom="column">
              <wp:posOffset>1058712</wp:posOffset>
            </wp:positionH>
            <wp:positionV relativeFrom="paragraph">
              <wp:posOffset>534</wp:posOffset>
            </wp:positionV>
            <wp:extent cx="3278505" cy="440436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8505" cy="4404360"/>
                    </a:xfrm>
                    <a:prstGeom prst="rect">
                      <a:avLst/>
                    </a:prstGeom>
                  </pic:spPr>
                </pic:pic>
              </a:graphicData>
            </a:graphic>
            <wp14:sizeRelH relativeFrom="margin">
              <wp14:pctWidth>0</wp14:pctWidth>
            </wp14:sizeRelH>
            <wp14:sizeRelV relativeFrom="margin">
              <wp14:pctHeight>0</wp14:pctHeight>
            </wp14:sizeRelV>
          </wp:anchor>
        </w:drawing>
      </w:r>
    </w:p>
    <w:p w:rsidR="0015038B" w:rsidRDefault="0015038B" w:rsidP="001B743F">
      <w:pPr>
        <w:rPr>
          <w:rFonts w:ascii="Goudy Old Style" w:hAnsi="Goudy Old Style"/>
          <w:b/>
          <w:sz w:val="24"/>
          <w:szCs w:val="24"/>
        </w:rPr>
      </w:pPr>
      <w:r>
        <w:rPr>
          <w:noProof/>
        </w:rPr>
        <w:lastRenderedPageBreak/>
        <w:drawing>
          <wp:inline distT="0" distB="0" distL="0" distR="0" wp14:anchorId="6A8F1FDD" wp14:editId="65DAB454">
            <wp:extent cx="5943600" cy="75615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561580"/>
                    </a:xfrm>
                    <a:prstGeom prst="rect">
                      <a:avLst/>
                    </a:prstGeom>
                  </pic:spPr>
                </pic:pic>
              </a:graphicData>
            </a:graphic>
          </wp:inline>
        </w:drawing>
      </w:r>
    </w:p>
    <w:p w:rsidR="0015038B" w:rsidRDefault="0015038B" w:rsidP="001B743F">
      <w:pPr>
        <w:rPr>
          <w:rFonts w:ascii="Goudy Old Style" w:hAnsi="Goudy Old Style"/>
          <w:b/>
          <w:sz w:val="24"/>
          <w:szCs w:val="24"/>
        </w:rPr>
      </w:pPr>
    </w:p>
    <w:p w:rsidR="0015038B" w:rsidRDefault="0015038B" w:rsidP="001B743F">
      <w:pPr>
        <w:rPr>
          <w:rFonts w:ascii="Goudy Old Style" w:hAnsi="Goudy Old Style"/>
          <w:b/>
          <w:sz w:val="24"/>
          <w:szCs w:val="24"/>
        </w:rPr>
      </w:pPr>
    </w:p>
    <w:p w:rsidR="001B743F" w:rsidRDefault="001B743F" w:rsidP="001B743F">
      <w:pPr>
        <w:rPr>
          <w:rFonts w:ascii="Goudy Old Style" w:hAnsi="Goudy Old Style"/>
        </w:rPr>
      </w:pPr>
      <w:r>
        <w:rPr>
          <w:rFonts w:ascii="Goudy Old Style" w:hAnsi="Goudy Old Style"/>
          <w:b/>
          <w:sz w:val="24"/>
          <w:szCs w:val="24"/>
        </w:rPr>
        <w:lastRenderedPageBreak/>
        <w:t>PUBLIC HEALTH CRISIS</w:t>
      </w:r>
      <w:r>
        <w:rPr>
          <w:rFonts w:ascii="Goudy Old Style" w:hAnsi="Goudy Old Style"/>
        </w:rPr>
        <w:br/>
        <w:t>The comprehensive gang model, as set forth by the U.S. Department of Justice calls for a community’s efforts to focus on the following when combatting gang violence:</w:t>
      </w:r>
    </w:p>
    <w:p w:rsidR="001B743F" w:rsidRPr="00474274" w:rsidRDefault="001B743F" w:rsidP="001B743F">
      <w:pPr>
        <w:pStyle w:val="ListParagraph"/>
        <w:numPr>
          <w:ilvl w:val="0"/>
          <w:numId w:val="9"/>
        </w:numPr>
        <w:rPr>
          <w:rFonts w:ascii="Goudy Old Style" w:hAnsi="Goudy Old Style"/>
          <w:i/>
        </w:rPr>
      </w:pPr>
      <w:r w:rsidRPr="00474274">
        <w:rPr>
          <w:rFonts w:ascii="Goudy Old Style" w:hAnsi="Goudy Old Style"/>
          <w:i/>
        </w:rPr>
        <w:t>Gang Prevention</w:t>
      </w:r>
    </w:p>
    <w:p w:rsidR="001B743F" w:rsidRPr="00474274" w:rsidRDefault="001B743F" w:rsidP="001B743F">
      <w:pPr>
        <w:pStyle w:val="ListParagraph"/>
        <w:numPr>
          <w:ilvl w:val="0"/>
          <w:numId w:val="9"/>
        </w:numPr>
        <w:rPr>
          <w:rFonts w:ascii="Goudy Old Style" w:hAnsi="Goudy Old Style"/>
          <w:i/>
        </w:rPr>
      </w:pPr>
      <w:r w:rsidRPr="00474274">
        <w:rPr>
          <w:rFonts w:ascii="Goudy Old Style" w:hAnsi="Goudy Old Style"/>
          <w:i/>
        </w:rPr>
        <w:t xml:space="preserve">Gang Intervention </w:t>
      </w:r>
    </w:p>
    <w:p w:rsidR="001B743F" w:rsidRPr="00A11949" w:rsidRDefault="001B743F" w:rsidP="001B743F">
      <w:pPr>
        <w:pStyle w:val="ListParagraph"/>
        <w:numPr>
          <w:ilvl w:val="0"/>
          <w:numId w:val="9"/>
        </w:numPr>
        <w:rPr>
          <w:rFonts w:ascii="Goudy Old Style" w:hAnsi="Goudy Old Style"/>
        </w:rPr>
      </w:pPr>
      <w:r w:rsidRPr="00474274">
        <w:rPr>
          <w:rFonts w:ascii="Goudy Old Style" w:hAnsi="Goudy Old Style"/>
          <w:i/>
        </w:rPr>
        <w:t>Gang Suppression.</w:t>
      </w:r>
      <w:r w:rsidRPr="00A11949">
        <w:rPr>
          <w:rFonts w:ascii="Goudy Old Style" w:hAnsi="Goudy Old Style"/>
        </w:rPr>
        <w:t xml:space="preserve"> </w:t>
      </w:r>
      <w:r>
        <w:rPr>
          <w:rStyle w:val="FootnoteReference"/>
          <w:rFonts w:ascii="Goudy Old Style" w:hAnsi="Goudy Old Style"/>
        </w:rPr>
        <w:footnoteReference w:id="6"/>
      </w:r>
      <w:r w:rsidRPr="00A11949">
        <w:rPr>
          <w:rFonts w:ascii="Goudy Old Style" w:hAnsi="Goudy Old Style"/>
        </w:rPr>
        <w:t xml:space="preserve"> </w:t>
      </w:r>
    </w:p>
    <w:p w:rsidR="001B743F" w:rsidRDefault="001B743F" w:rsidP="001B743F">
      <w:pPr>
        <w:rPr>
          <w:rFonts w:ascii="Goudy Old Style" w:hAnsi="Goudy Old Style"/>
        </w:rPr>
      </w:pPr>
      <w:r w:rsidRPr="00A11949">
        <w:rPr>
          <w:rFonts w:ascii="Goudy Old Style" w:hAnsi="Goudy Old Style"/>
        </w:rPr>
        <w:t>The Salt Lake City Police Department does an outstanding job on</w:t>
      </w:r>
      <w:r>
        <w:rPr>
          <w:rFonts w:ascii="Goudy Old Style" w:hAnsi="Goudy Old Style"/>
        </w:rPr>
        <w:t xml:space="preserve"> the gang suppression aspect of this model</w:t>
      </w:r>
      <w:r w:rsidRPr="00A11949">
        <w:rPr>
          <w:rFonts w:ascii="Goudy Old Style" w:hAnsi="Goudy Old Style"/>
        </w:rPr>
        <w:t xml:space="preserve">. </w:t>
      </w:r>
      <w:r>
        <w:rPr>
          <w:rFonts w:ascii="Goudy Old Style" w:hAnsi="Goudy Old Style"/>
        </w:rPr>
        <w:t>T</w:t>
      </w:r>
      <w:r w:rsidRPr="00A11949">
        <w:rPr>
          <w:rFonts w:ascii="Goudy Old Style" w:hAnsi="Goudy Old Style"/>
        </w:rPr>
        <w:t xml:space="preserve">he intervention part has been coordinated by a public-private partnership </w:t>
      </w:r>
      <w:r>
        <w:rPr>
          <w:rFonts w:ascii="Goudy Old Style" w:hAnsi="Goudy Old Style"/>
        </w:rPr>
        <w:t>with caseworkers imbedded in the schools</w:t>
      </w:r>
      <w:r w:rsidRPr="00A11949">
        <w:rPr>
          <w:rFonts w:ascii="Goudy Old Style" w:hAnsi="Goudy Old Style"/>
        </w:rPr>
        <w:t xml:space="preserve">. </w:t>
      </w:r>
      <w:r>
        <w:rPr>
          <w:rFonts w:ascii="Goudy Old Style" w:hAnsi="Goudy Old Style"/>
        </w:rPr>
        <w:t xml:space="preserve">They then coordinate with law enforcement and other agencies to help students out of the gang lifestyle. </w:t>
      </w:r>
    </w:p>
    <w:p w:rsidR="001B743F" w:rsidRDefault="001B743F" w:rsidP="001B743F">
      <w:pPr>
        <w:rPr>
          <w:rFonts w:ascii="Goudy Old Style" w:hAnsi="Goudy Old Style"/>
        </w:rPr>
      </w:pPr>
      <w:r>
        <w:rPr>
          <w:rFonts w:ascii="Goudy Old Style" w:hAnsi="Goudy Old Style"/>
        </w:rPr>
        <w:t xml:space="preserve">In response to multiple requests, in July of 2016, Superintendent Cunningham provided me a copy of the grant application (after it was submitted) and other information about the District’s current gang intervention program. The information she gave me stated that the District will have five gang intervention </w:t>
      </w:r>
      <w:r w:rsidRPr="00B84970">
        <w:rPr>
          <w:rFonts w:ascii="Goudy Old Style" w:hAnsi="Goudy Old Style"/>
          <w:i/>
        </w:rPr>
        <w:t>“advocates”</w:t>
      </w:r>
      <w:r>
        <w:rPr>
          <w:rFonts w:ascii="Goudy Old Style" w:hAnsi="Goudy Old Style"/>
        </w:rPr>
        <w:t xml:space="preserve"> at five different schools in the District for the 2016-17 school year.</w:t>
      </w:r>
      <w:r>
        <w:rPr>
          <w:rStyle w:val="FootnoteReference"/>
          <w:rFonts w:ascii="Goudy Old Style" w:hAnsi="Goudy Old Style"/>
        </w:rPr>
        <w:footnoteReference w:id="7"/>
      </w:r>
      <w:r>
        <w:rPr>
          <w:rFonts w:ascii="Goudy Old Style" w:hAnsi="Goudy Old Style"/>
        </w:rPr>
        <w:t xml:space="preserve"> I passed on this information at community meetings and with parents prior to school starting. During the first week of school, I was informed by parents and local administrators that only one school had a gang intervention advocate on campus. </w:t>
      </w:r>
    </w:p>
    <w:p w:rsidR="001B743F" w:rsidRDefault="001B743F" w:rsidP="001B743F">
      <w:pPr>
        <w:rPr>
          <w:rFonts w:ascii="Goudy Old Style" w:hAnsi="Goudy Old Style"/>
        </w:rPr>
      </w:pPr>
      <w:r>
        <w:rPr>
          <w:rFonts w:ascii="Goudy Old Style" w:hAnsi="Goudy Old Style"/>
        </w:rPr>
        <w:t xml:space="preserve">This is significant, in that these gang intervention advocates are the ones that students, educators and members of the community typically go to when there is talk of gang violence. They are also the ones who monitor the closely knit gang networks and work with school officials, other agencies and families to head off potential gang violence in our community. Moreover, they are an integral part of the process in helping students get out of gangs. Yet, based on the scant and fractured information currently at my disposal, it now appears that Business Administrator Roberts has single handily eliminated the intervention aspect of this model from the District </w:t>
      </w:r>
      <w:r w:rsidRPr="00A11949">
        <w:rPr>
          <w:rFonts w:ascii="Goudy Old Style" w:hAnsi="Goudy Old Style"/>
        </w:rPr>
        <w:t xml:space="preserve">and replaced </w:t>
      </w:r>
      <w:r>
        <w:rPr>
          <w:rFonts w:ascii="Goudy Old Style" w:hAnsi="Goudy Old Style"/>
        </w:rPr>
        <w:t xml:space="preserve">it </w:t>
      </w:r>
      <w:r w:rsidRPr="00A11949">
        <w:rPr>
          <w:rFonts w:ascii="Goudy Old Style" w:hAnsi="Goudy Old Style"/>
        </w:rPr>
        <w:t>with</w:t>
      </w:r>
      <w:r w:rsidRPr="00F26358">
        <w:rPr>
          <w:rFonts w:ascii="Goudy Old Style" w:hAnsi="Goudy Old Style"/>
        </w:rPr>
        <w:t xml:space="preserve"> </w:t>
      </w:r>
      <w:r>
        <w:rPr>
          <w:rFonts w:ascii="Goudy Old Style" w:hAnsi="Goudy Old Style"/>
        </w:rPr>
        <w:t xml:space="preserve">a Social Studies elective (classroom setting) created by a teacher that works within the District. </w:t>
      </w:r>
      <w:r>
        <w:rPr>
          <w:rStyle w:val="FootnoteReference"/>
          <w:rFonts w:ascii="Goudy Old Style" w:hAnsi="Goudy Old Style"/>
        </w:rPr>
        <w:footnoteReference w:id="8"/>
      </w:r>
      <w:r>
        <w:rPr>
          <w:rFonts w:ascii="Goudy Old Style" w:hAnsi="Goudy Old Style"/>
        </w:rPr>
        <w:t xml:space="preserve">  I also noted in the grant application, under the heading of </w:t>
      </w:r>
      <w:r w:rsidRPr="008E0C70">
        <w:rPr>
          <w:rFonts w:ascii="Goudy Old Style" w:hAnsi="Goudy Old Style"/>
          <w:i/>
        </w:rPr>
        <w:t>“program assurances”,</w:t>
      </w:r>
      <w:r>
        <w:rPr>
          <w:rFonts w:ascii="Goudy Old Style" w:hAnsi="Goudy Old Style"/>
        </w:rPr>
        <w:t xml:space="preserve"> Business Administrator Janet Roberts states: </w:t>
      </w:r>
      <w:r w:rsidRPr="00A64B9D">
        <w:rPr>
          <w:rFonts w:ascii="Goudy Old Style" w:hAnsi="Goudy Old Style"/>
          <w:i/>
        </w:rPr>
        <w:t>“Filing of this application has been authorized by the governing body of the applicant”</w:t>
      </w:r>
      <w:r>
        <w:rPr>
          <w:rFonts w:ascii="Goudy Old Style" w:hAnsi="Goudy Old Style"/>
        </w:rPr>
        <w:t xml:space="preserve">. </w:t>
      </w:r>
      <w:r>
        <w:rPr>
          <w:rStyle w:val="FootnoteReference"/>
          <w:rFonts w:ascii="Goudy Old Style" w:hAnsi="Goudy Old Style"/>
        </w:rPr>
        <w:footnoteReference w:id="9"/>
      </w:r>
      <w:r>
        <w:rPr>
          <w:rFonts w:ascii="Goudy Old Style" w:hAnsi="Goudy Old Style"/>
        </w:rPr>
        <w:t xml:space="preserve">As a member of the governing board, I have no knowledge of this application being presented or approved by the Board. On the contrary, I asked about the status of this application during this past budget process and it was not given to me until two months after Business Administrator Roberts signed it and turned it in to the State Office of Education. Additionally, I find no record where this was presented to the Board for approval. </w:t>
      </w:r>
    </w:p>
    <w:p w:rsidR="001B743F" w:rsidRDefault="001B743F" w:rsidP="001B743F">
      <w:pPr>
        <w:rPr>
          <w:rFonts w:ascii="Goudy Old Style" w:hAnsi="Goudy Old Style"/>
        </w:rPr>
      </w:pPr>
      <w:r>
        <w:rPr>
          <w:rFonts w:ascii="Goudy Old Style" w:hAnsi="Goudy Old Style"/>
        </w:rPr>
        <w:t xml:space="preserve">Business Administrator Roberts also asserts that the District had in place a </w:t>
      </w:r>
      <w:r w:rsidRPr="002F59F0">
        <w:rPr>
          <w:rFonts w:ascii="Goudy Old Style" w:hAnsi="Goudy Old Style"/>
          <w:i/>
        </w:rPr>
        <w:t>“Gang Prevention and Intervention Advisory Council”</w:t>
      </w:r>
      <w:r>
        <w:rPr>
          <w:rFonts w:ascii="Goudy Old Style" w:hAnsi="Goudy Old Style"/>
        </w:rPr>
        <w:t xml:space="preserve"> that provided </w:t>
      </w:r>
      <w:r w:rsidRPr="002F59F0">
        <w:rPr>
          <w:rFonts w:ascii="Goudy Old Style" w:hAnsi="Goudy Old Style"/>
          <w:i/>
        </w:rPr>
        <w:t>“annual program evaluation, long range planning and evaluation.”</w:t>
      </w:r>
      <w:r>
        <w:rPr>
          <w:rFonts w:ascii="Goudy Old Style" w:hAnsi="Goudy Old Style"/>
        </w:rPr>
        <w:t xml:space="preserve"> Yet the page in the application where the members of this group should be listed is blank. I have since confirmed from multiple sources in the District office that no such committee existed. Furthermore, the application does show that a large portion of the gang prevention money is being diverted away from gang intervention and into a classroom setting.</w:t>
      </w:r>
      <w:r w:rsidRPr="002F59F0">
        <w:rPr>
          <w:rFonts w:ascii="Goudy Old Style" w:hAnsi="Goudy Old Style"/>
        </w:rPr>
        <w:t xml:space="preserve"> </w:t>
      </w:r>
    </w:p>
    <w:p w:rsidR="00A23DE2" w:rsidRDefault="001B743F" w:rsidP="001B743F">
      <w:pPr>
        <w:rPr>
          <w:rFonts w:ascii="Goudy Old Style" w:hAnsi="Goudy Old Style"/>
        </w:rPr>
      </w:pPr>
      <w:r>
        <w:rPr>
          <w:rFonts w:ascii="Goudy Old Style" w:hAnsi="Goudy Old Style"/>
        </w:rPr>
        <w:lastRenderedPageBreak/>
        <w:t xml:space="preserve">Dr. Laurie Lacey (Title I Director) stated that Techniques for Tough Times (Social Studies elective) is </w:t>
      </w:r>
      <w:r w:rsidRPr="0011139B">
        <w:rPr>
          <w:rFonts w:ascii="Goudy Old Style" w:hAnsi="Goudy Old Style"/>
          <w:i/>
        </w:rPr>
        <w:t>“not a gang intervention program”</w:t>
      </w:r>
      <w:r>
        <w:rPr>
          <w:rFonts w:ascii="Goudy Old Style" w:hAnsi="Goudy Old Style"/>
        </w:rPr>
        <w:t xml:space="preserve">. </w:t>
      </w:r>
      <w:r>
        <w:rPr>
          <w:rStyle w:val="FootnoteReference"/>
          <w:rFonts w:ascii="Goudy Old Style" w:hAnsi="Goudy Old Style"/>
        </w:rPr>
        <w:footnoteReference w:id="10"/>
      </w:r>
      <w:r>
        <w:rPr>
          <w:rFonts w:ascii="Goudy Old Style" w:hAnsi="Goudy Old Style"/>
        </w:rPr>
        <w:t xml:space="preserve"> Additionally, parts of the application are missing required data. The sections that ask for goals, objectives and evaluations is also left blank. Colors of Success</w:t>
      </w:r>
      <w:r w:rsidR="000C5903">
        <w:rPr>
          <w:rFonts w:ascii="Goudy Old Style" w:hAnsi="Goudy Old Style"/>
        </w:rPr>
        <w:t xml:space="preserve"> (Colors)</w:t>
      </w:r>
      <w:r>
        <w:rPr>
          <w:rFonts w:ascii="Goudy Old Style" w:hAnsi="Goudy Old Style"/>
        </w:rPr>
        <w:t xml:space="preserve"> </w:t>
      </w:r>
      <w:r w:rsidR="000C5903">
        <w:rPr>
          <w:rFonts w:ascii="Goudy Old Style" w:hAnsi="Goudy Old Style"/>
        </w:rPr>
        <w:t>has effectively</w:t>
      </w:r>
      <w:r w:rsidR="00C43CB1">
        <w:rPr>
          <w:rFonts w:ascii="Goudy Old Style" w:hAnsi="Goudy Old Style"/>
        </w:rPr>
        <w:t xml:space="preserve"> </w:t>
      </w:r>
      <w:r w:rsidR="000C5903">
        <w:rPr>
          <w:rFonts w:ascii="Goudy Old Style" w:hAnsi="Goudy Old Style"/>
        </w:rPr>
        <w:t>provided</w:t>
      </w:r>
      <w:r w:rsidR="00BF36D7">
        <w:rPr>
          <w:rFonts w:ascii="Goudy Old Style" w:hAnsi="Goudy Old Style"/>
        </w:rPr>
        <w:t xml:space="preserve"> the District with gang intervention services </w:t>
      </w:r>
      <w:r w:rsidR="00C43CB1">
        <w:rPr>
          <w:rFonts w:ascii="Goudy Old Style" w:hAnsi="Goudy Old Style"/>
        </w:rPr>
        <w:t>for the past decade</w:t>
      </w:r>
      <w:r w:rsidR="000C5903">
        <w:rPr>
          <w:rFonts w:ascii="Goudy Old Style" w:hAnsi="Goudy Old Style"/>
        </w:rPr>
        <w:t>.</w:t>
      </w:r>
      <w:r w:rsidR="00C43CB1">
        <w:rPr>
          <w:rFonts w:ascii="Goudy Old Style" w:hAnsi="Goudy Old Style"/>
        </w:rPr>
        <w:t xml:space="preserve"> </w:t>
      </w:r>
      <w:r w:rsidR="000C5903">
        <w:rPr>
          <w:rFonts w:ascii="Goudy Old Style" w:hAnsi="Goudy Old Style"/>
        </w:rPr>
        <w:t>Speaking from a procurement standpoint, Colors i</w:t>
      </w:r>
      <w:r>
        <w:rPr>
          <w:rFonts w:ascii="Goudy Old Style" w:hAnsi="Goudy Old Style"/>
        </w:rPr>
        <w:t xml:space="preserve">s </w:t>
      </w:r>
      <w:r w:rsidR="000C5903">
        <w:rPr>
          <w:rFonts w:ascii="Goudy Old Style" w:hAnsi="Goudy Old Style"/>
        </w:rPr>
        <w:t xml:space="preserve">currently </w:t>
      </w:r>
      <w:r>
        <w:rPr>
          <w:rFonts w:ascii="Goudy Old Style" w:hAnsi="Goudy Old Style"/>
        </w:rPr>
        <w:t xml:space="preserve">listed as </w:t>
      </w:r>
      <w:r w:rsidR="000C5903">
        <w:rPr>
          <w:rFonts w:ascii="Goudy Old Style" w:hAnsi="Goudy Old Style"/>
        </w:rPr>
        <w:t>the sole provider for gang prevention services</w:t>
      </w:r>
      <w:r w:rsidR="00A23DE2">
        <w:rPr>
          <w:rFonts w:ascii="Goudy Old Style" w:hAnsi="Goudy Old Style"/>
        </w:rPr>
        <w:t>.</w:t>
      </w:r>
      <w:r>
        <w:rPr>
          <w:rFonts w:ascii="Goudy Old Style" w:hAnsi="Goudy Old Style"/>
        </w:rPr>
        <w:t xml:space="preserve"> </w:t>
      </w:r>
      <w:r w:rsidR="000C5903">
        <w:rPr>
          <w:rFonts w:ascii="Goudy Old Style" w:hAnsi="Goudy Old Style"/>
        </w:rPr>
        <w:t>My question is, “w</w:t>
      </w:r>
      <w:r>
        <w:rPr>
          <w:rFonts w:ascii="Goudy Old Style" w:hAnsi="Goudy Old Style"/>
        </w:rPr>
        <w:t xml:space="preserve">hat procurement process did the Administrator Roberts follow when she made the decision to divert funding </w:t>
      </w:r>
      <w:r w:rsidR="0091549F">
        <w:rPr>
          <w:rFonts w:ascii="Goudy Old Style" w:hAnsi="Goudy Old Style"/>
        </w:rPr>
        <w:t xml:space="preserve">away from the </w:t>
      </w:r>
      <w:r w:rsidR="000C5903">
        <w:rPr>
          <w:rFonts w:ascii="Goudy Old Style" w:hAnsi="Goudy Old Style"/>
          <w:i/>
        </w:rPr>
        <w:t>‘</w:t>
      </w:r>
      <w:r w:rsidR="0091549F" w:rsidRPr="0091549F">
        <w:rPr>
          <w:rFonts w:ascii="Goudy Old Style" w:hAnsi="Goudy Old Style"/>
          <w:i/>
        </w:rPr>
        <w:t>sole provider</w:t>
      </w:r>
      <w:r w:rsidR="000C5903">
        <w:rPr>
          <w:rFonts w:ascii="Goudy Old Style" w:hAnsi="Goudy Old Style"/>
          <w:i/>
        </w:rPr>
        <w:t>’</w:t>
      </w:r>
      <w:r w:rsidR="00A23DE2">
        <w:rPr>
          <w:rFonts w:ascii="Goudy Old Style" w:hAnsi="Goudy Old Style"/>
        </w:rPr>
        <w:t xml:space="preserve">? </w:t>
      </w:r>
      <w:r w:rsidR="0091549F">
        <w:rPr>
          <w:rStyle w:val="FootnoteReference"/>
          <w:rFonts w:ascii="Goudy Old Style" w:hAnsi="Goudy Old Style"/>
        </w:rPr>
        <w:footnoteReference w:id="11"/>
      </w:r>
      <w:r w:rsidR="000C5903">
        <w:rPr>
          <w:rFonts w:ascii="Goudy Old Style" w:hAnsi="Goudy Old Style"/>
        </w:rPr>
        <w:t xml:space="preserve"> In other words, it appears that Roberts changed the District’s gang intervention services in violations of the requirements in the state’s gang grant requirements and in violation of Utah procurement laws. </w:t>
      </w:r>
    </w:p>
    <w:p w:rsidR="001B743F" w:rsidRDefault="001B743F" w:rsidP="001B743F">
      <w:pPr>
        <w:rPr>
          <w:rFonts w:ascii="Goudy Old Style" w:hAnsi="Goudy Old Style"/>
        </w:rPr>
      </w:pPr>
      <w:r>
        <w:rPr>
          <w:rFonts w:ascii="Goudy Old Style" w:hAnsi="Goudy Old Style"/>
        </w:rPr>
        <w:t xml:space="preserve">One of the responsibilities of Business Administrator Roberts is to </w:t>
      </w:r>
      <w:r w:rsidRPr="0011139B">
        <w:rPr>
          <w:rFonts w:ascii="Goudy Old Style" w:hAnsi="Goudy Old Style"/>
          <w:i/>
        </w:rPr>
        <w:t>“insure that adequate internal controls are in place to safeguard the District’s funds”</w:t>
      </w:r>
      <w:r>
        <w:rPr>
          <w:rFonts w:ascii="Goudy Old Style" w:hAnsi="Goudy Old Style"/>
        </w:rPr>
        <w:t xml:space="preserve"> </w:t>
      </w:r>
      <w:r>
        <w:rPr>
          <w:rStyle w:val="FootnoteReference"/>
          <w:rFonts w:ascii="Goudy Old Style" w:hAnsi="Goudy Old Style"/>
        </w:rPr>
        <w:footnoteReference w:id="12"/>
      </w:r>
      <w:r>
        <w:rPr>
          <w:rFonts w:ascii="Goudy Old Style" w:hAnsi="Goudy Old Style"/>
        </w:rPr>
        <w:t xml:space="preserve">  Based on my observations over the past four years, the control and safeguards are either broken o</w:t>
      </w:r>
      <w:r w:rsidR="00A23DE2">
        <w:rPr>
          <w:rFonts w:ascii="Goudy Old Style" w:hAnsi="Goudy Old Style"/>
        </w:rPr>
        <w:t>r just not adhered to within this</w:t>
      </w:r>
      <w:r>
        <w:rPr>
          <w:rFonts w:ascii="Goudy Old Style" w:hAnsi="Goudy Old Style"/>
        </w:rPr>
        <w:t xml:space="preserve"> District.</w:t>
      </w:r>
      <w:r w:rsidR="000C5903">
        <w:rPr>
          <w:rFonts w:ascii="Goudy Old Style" w:hAnsi="Goudy Old Style"/>
        </w:rPr>
        <w:t xml:space="preserve"> </w:t>
      </w:r>
      <w:r>
        <w:rPr>
          <w:rFonts w:ascii="Goudy Old Style" w:hAnsi="Goudy Old Style"/>
        </w:rPr>
        <w:t xml:space="preserve">Moreover, I believe the decision to eliminate gang intervention from the District is not only </w:t>
      </w:r>
      <w:r w:rsidR="000C5903">
        <w:rPr>
          <w:rFonts w:ascii="Goudy Old Style" w:hAnsi="Goudy Old Style"/>
        </w:rPr>
        <w:t xml:space="preserve">illegal but shortsighted and </w:t>
      </w:r>
      <w:r>
        <w:rPr>
          <w:rFonts w:ascii="Goudy Old Style" w:hAnsi="Goudy Old Style"/>
        </w:rPr>
        <w:t xml:space="preserve">will have a reverberating negative impact on Salt Lake City’s westside communities. </w:t>
      </w:r>
      <w:r w:rsidR="000C5903">
        <w:rPr>
          <w:rFonts w:ascii="Goudy Old Style" w:hAnsi="Goudy Old Style"/>
        </w:rPr>
        <w:t>I</w:t>
      </w:r>
      <w:r w:rsidRPr="009D5563">
        <w:rPr>
          <w:rFonts w:ascii="Goudy Old Style" w:hAnsi="Goudy Old Style"/>
        </w:rPr>
        <w:t>n the case of gunfire</w:t>
      </w:r>
      <w:r>
        <w:rPr>
          <w:rFonts w:ascii="Goudy Old Style" w:hAnsi="Goudy Old Style"/>
        </w:rPr>
        <w:t xml:space="preserve"> on neighborhood streets</w:t>
      </w:r>
      <w:r w:rsidRPr="009D5563">
        <w:rPr>
          <w:rFonts w:ascii="Goudy Old Style" w:hAnsi="Goudy Old Style"/>
        </w:rPr>
        <w:t xml:space="preserve">, </w:t>
      </w:r>
      <w:r>
        <w:rPr>
          <w:rFonts w:ascii="Goudy Old Style" w:hAnsi="Goudy Old Style"/>
        </w:rPr>
        <w:t xml:space="preserve">we are told that </w:t>
      </w:r>
      <w:r w:rsidRPr="009D5563">
        <w:rPr>
          <w:rFonts w:ascii="Goudy Old Style" w:hAnsi="Goudy Old Style"/>
        </w:rPr>
        <w:t>violence gets passed on by cultural norms around retaliation and</w:t>
      </w:r>
      <w:r>
        <w:rPr>
          <w:rFonts w:ascii="Goudy Old Style" w:hAnsi="Goudy Old Style"/>
        </w:rPr>
        <w:t xml:space="preserve"> issues of</w:t>
      </w:r>
      <w:r w:rsidRPr="009D5563">
        <w:rPr>
          <w:rFonts w:ascii="Goudy Old Style" w:hAnsi="Goudy Old Style"/>
        </w:rPr>
        <w:t xml:space="preserve"> </w:t>
      </w:r>
      <w:r w:rsidRPr="00D4035C">
        <w:rPr>
          <w:rFonts w:ascii="Goudy Old Style" w:hAnsi="Goudy Old Style"/>
          <w:i/>
        </w:rPr>
        <w:t>“respect”</w:t>
      </w:r>
      <w:r>
        <w:rPr>
          <w:rFonts w:ascii="Goudy Old Style" w:hAnsi="Goudy Old Style"/>
        </w:rPr>
        <w:t xml:space="preserve"> in high-crime communities. To that end, </w:t>
      </w:r>
      <w:r w:rsidRPr="009D5563">
        <w:rPr>
          <w:rFonts w:ascii="Goudy Old Style" w:hAnsi="Goudy Old Style"/>
        </w:rPr>
        <w:t xml:space="preserve">a 2013 study of gang homicides in Boston and Chicago, </w:t>
      </w:r>
      <w:r>
        <w:rPr>
          <w:rFonts w:ascii="Goudy Old Style" w:hAnsi="Goudy Old Style"/>
        </w:rPr>
        <w:t>determined that</w:t>
      </w:r>
      <w:r w:rsidRPr="009D5563">
        <w:rPr>
          <w:rFonts w:ascii="Goudy Old Style" w:hAnsi="Goudy Old Style"/>
        </w:rPr>
        <w:t xml:space="preserve"> killings were driven by status-seeking, retaliation, and the or</w:t>
      </w:r>
      <w:r>
        <w:rPr>
          <w:rFonts w:ascii="Goudy Old Style" w:hAnsi="Goudy Old Style"/>
        </w:rPr>
        <w:t xml:space="preserve">ganizational memory of a gang all of which are networked through </w:t>
      </w:r>
      <w:r w:rsidRPr="009D5563">
        <w:rPr>
          <w:rFonts w:ascii="Goudy Old Style" w:hAnsi="Goudy Old Style"/>
        </w:rPr>
        <w:t>socially symbolic behaviors.</w:t>
      </w:r>
      <w:r>
        <w:rPr>
          <w:rFonts w:ascii="Goudy Old Style" w:hAnsi="Goudy Old Style"/>
        </w:rPr>
        <w:t xml:space="preserve"> </w:t>
      </w:r>
      <w:r>
        <w:rPr>
          <w:rStyle w:val="FootnoteReference"/>
          <w:rFonts w:ascii="Goudy Old Style" w:hAnsi="Goudy Old Style"/>
        </w:rPr>
        <w:footnoteReference w:id="13"/>
      </w:r>
      <w:r>
        <w:rPr>
          <w:rFonts w:ascii="Goudy Old Style" w:hAnsi="Goudy Old Style"/>
        </w:rPr>
        <w:t xml:space="preserve"> I ask you to consider the following crises at our doorstep:</w:t>
      </w:r>
    </w:p>
    <w:p w:rsidR="001B743F" w:rsidRPr="00DD2AAA" w:rsidRDefault="001B743F" w:rsidP="001B743F">
      <w:pPr>
        <w:ind w:left="720"/>
        <w:rPr>
          <w:rFonts w:ascii="Goudy Old Style" w:hAnsi="Goudy Old Style"/>
          <w:sz w:val="20"/>
          <w:szCs w:val="20"/>
        </w:rPr>
      </w:pPr>
      <w:r w:rsidRPr="00DD2AAA">
        <w:rPr>
          <w:rFonts w:ascii="Goudy Old Style" w:hAnsi="Goudy Old Style"/>
          <w:b/>
        </w:rPr>
        <w:t>On August 23, 2016</w:t>
      </w:r>
      <w:r w:rsidRPr="00DD2AAA">
        <w:rPr>
          <w:rFonts w:ascii="Goudy Old Style" w:hAnsi="Goudy Old Style"/>
        </w:rPr>
        <w:t xml:space="preserve"> – A 16 year old was shot by two others in front of the Dual Immersion</w:t>
      </w:r>
      <w:r>
        <w:rPr>
          <w:rFonts w:ascii="Goudy Old Style" w:hAnsi="Goudy Old Style"/>
        </w:rPr>
        <w:t xml:space="preserve"> Academy, </w:t>
      </w:r>
      <w:r w:rsidRPr="00DD2AAA">
        <w:rPr>
          <w:rFonts w:ascii="Goudy Old Style" w:hAnsi="Goudy Old Style"/>
        </w:rPr>
        <w:t>Charter School in my neighborhood. It is my understanding that neither the victim nor suspects attended that school. The location of this shooting was within three blocks of Parkview Elementary and Mountainview Elementary</w:t>
      </w:r>
      <w:r>
        <w:rPr>
          <w:rFonts w:ascii="Goudy Old Style" w:hAnsi="Goudy Old Style"/>
        </w:rPr>
        <w:t>. I came upon the scene as the ambulance pulled away with the victim (see blog post picture)</w:t>
      </w:r>
      <w:r w:rsidRPr="00DD2AAA">
        <w:rPr>
          <w:rFonts w:ascii="Goudy Old Style" w:hAnsi="Goudy Old Style"/>
        </w:rPr>
        <w:t xml:space="preserve">. </w:t>
      </w:r>
      <w:r>
        <w:rPr>
          <w:rStyle w:val="FootnoteReference"/>
          <w:rFonts w:ascii="Goudy Old Style" w:hAnsi="Goudy Old Style"/>
        </w:rPr>
        <w:footnoteReference w:id="14"/>
      </w:r>
    </w:p>
    <w:p w:rsidR="001B743F" w:rsidRDefault="001B743F" w:rsidP="001B743F">
      <w:pPr>
        <w:ind w:left="720"/>
        <w:rPr>
          <w:rFonts w:ascii="Goudy Old Style" w:hAnsi="Goudy Old Style"/>
        </w:rPr>
      </w:pPr>
      <w:r w:rsidRPr="0012208F">
        <w:rPr>
          <w:rFonts w:ascii="Goudy Old Style" w:hAnsi="Goudy Old Style"/>
          <w:b/>
        </w:rPr>
        <w:t>On August 24, 2016</w:t>
      </w:r>
      <w:r>
        <w:rPr>
          <w:rFonts w:ascii="Goudy Old Style" w:hAnsi="Goudy Old Style"/>
        </w:rPr>
        <w:t xml:space="preserve"> – Two other Juveniles were held hostage, pistol whipped and gasoline poured on them in Salt Lake City’s westside.</w:t>
      </w:r>
      <w:r>
        <w:rPr>
          <w:rStyle w:val="FootnoteReference"/>
          <w:rFonts w:ascii="Goudy Old Style" w:hAnsi="Goudy Old Style"/>
        </w:rPr>
        <w:footnoteReference w:id="15"/>
      </w:r>
      <w:r>
        <w:rPr>
          <w:rFonts w:ascii="Goudy Old Style" w:hAnsi="Goudy Old Style"/>
        </w:rPr>
        <w:t xml:space="preserve">  While the police are reporting the suspects are from California, both victims and suspects are known by our students within our school District. </w:t>
      </w:r>
    </w:p>
    <w:p w:rsidR="000C5903" w:rsidRDefault="001B743F" w:rsidP="000C5903">
      <w:pPr>
        <w:ind w:left="720"/>
        <w:rPr>
          <w:rFonts w:ascii="Goudy Old Style" w:hAnsi="Goudy Old Style"/>
        </w:rPr>
      </w:pPr>
      <w:r w:rsidRPr="001064BA">
        <w:rPr>
          <w:rFonts w:ascii="Goudy Old Style" w:hAnsi="Goudy Old Style"/>
          <w:b/>
        </w:rPr>
        <w:t>On September 5</w:t>
      </w:r>
      <w:r>
        <w:rPr>
          <w:rFonts w:ascii="Goudy Old Style" w:hAnsi="Goudy Old Style"/>
          <w:b/>
        </w:rPr>
        <w:t xml:space="preserve"> </w:t>
      </w:r>
      <w:r w:rsidRPr="00B57F6E">
        <w:rPr>
          <w:rFonts w:ascii="Goudy Old Style" w:hAnsi="Goudy Old Style"/>
        </w:rPr>
        <w:t>to</w:t>
      </w:r>
      <w:r>
        <w:rPr>
          <w:rFonts w:ascii="Goudy Old Style" w:hAnsi="Goudy Old Style"/>
          <w:b/>
        </w:rPr>
        <w:t>10</w:t>
      </w:r>
      <w:r w:rsidRPr="001064BA">
        <w:rPr>
          <w:rFonts w:ascii="Goudy Old Style" w:hAnsi="Goudy Old Style"/>
          <w:b/>
        </w:rPr>
        <w:t>, 2016</w:t>
      </w:r>
      <w:r>
        <w:rPr>
          <w:rFonts w:ascii="Goudy Old Style" w:hAnsi="Goudy Old Style"/>
        </w:rPr>
        <w:t xml:space="preserve"> - I checked the Salt Lake City Police Watch log and these are the </w:t>
      </w:r>
      <w:r w:rsidRPr="000E5305">
        <w:rPr>
          <w:rFonts w:ascii="Courier New" w:hAnsi="Courier New" w:cs="Courier New"/>
          <w:b/>
          <w:sz w:val="18"/>
          <w:szCs w:val="18"/>
        </w:rPr>
        <w:t>case numbers</w:t>
      </w:r>
      <w:r w:rsidRPr="0091549F">
        <w:rPr>
          <w:rFonts w:ascii="Courier New" w:hAnsi="Courier New" w:cs="Courier New"/>
        </w:rPr>
        <w:t xml:space="preserve"> </w:t>
      </w:r>
      <w:r>
        <w:rPr>
          <w:rFonts w:ascii="Goudy Old Style" w:hAnsi="Goudy Old Style"/>
        </w:rPr>
        <w:t>associated with incidents involving a gun or drive-by shootings</w:t>
      </w:r>
      <w:r w:rsidR="0091549F">
        <w:rPr>
          <w:rFonts w:ascii="Goudy Old Style" w:hAnsi="Goudy Old Style"/>
        </w:rPr>
        <w:t xml:space="preserve"> over the past few days</w:t>
      </w:r>
      <w:r>
        <w:rPr>
          <w:rFonts w:ascii="Goudy Old Style" w:hAnsi="Goudy Old Style"/>
        </w:rPr>
        <w:t xml:space="preserve"> (does not include calls where shots were only heard): </w:t>
      </w:r>
      <w:r w:rsidRPr="000C5903">
        <w:rPr>
          <w:rFonts w:ascii="Courier New" w:hAnsi="Courier New" w:cs="Courier New"/>
          <w:sz w:val="16"/>
          <w:szCs w:val="16"/>
        </w:rPr>
        <w:t>16-133193 /16-132967/16-163309/16-164206/16-164141/16-164364/16-164079/16-165395/16-164185/ 16-167847/16-168137/</w:t>
      </w:r>
      <w:r w:rsidR="00E10360" w:rsidRPr="000C5903">
        <w:rPr>
          <w:rFonts w:ascii="Courier New" w:hAnsi="Courier New" w:cs="Courier New"/>
          <w:sz w:val="16"/>
          <w:szCs w:val="16"/>
        </w:rPr>
        <w:t>16-172252</w:t>
      </w:r>
      <w:r w:rsidRPr="000C5903">
        <w:rPr>
          <w:rFonts w:ascii="Courier New" w:hAnsi="Courier New" w:cs="Courier New"/>
          <w:sz w:val="16"/>
          <w:szCs w:val="16"/>
        </w:rPr>
        <w:t>/</w:t>
      </w:r>
      <w:r w:rsidR="00495E70" w:rsidRPr="000C5903">
        <w:rPr>
          <w:rFonts w:ascii="Courier New" w:hAnsi="Courier New" w:cs="Courier New"/>
          <w:sz w:val="16"/>
          <w:szCs w:val="16"/>
        </w:rPr>
        <w:t>16-184562/16-183896/16-184845/16-184482</w:t>
      </w:r>
      <w:r w:rsidRPr="0091549F">
        <w:rPr>
          <w:rFonts w:ascii="Courier New" w:hAnsi="Courier New" w:cs="Courier New"/>
          <w:sz w:val="20"/>
          <w:szCs w:val="20"/>
        </w:rPr>
        <w:t>.</w:t>
      </w:r>
      <w:r w:rsidRPr="000F3E81">
        <w:rPr>
          <w:rFonts w:ascii="Goudy Old Style" w:hAnsi="Goudy Old Style"/>
        </w:rPr>
        <w:t xml:space="preserve"> </w:t>
      </w:r>
      <w:r>
        <w:rPr>
          <w:rFonts w:ascii="Goudy Old Style" w:hAnsi="Goudy Old Style"/>
        </w:rPr>
        <w:t>The</w:t>
      </w:r>
      <w:r w:rsidR="00E10360">
        <w:rPr>
          <w:rFonts w:ascii="Goudy Old Style" w:hAnsi="Goudy Old Style"/>
        </w:rPr>
        <w:t>re was</w:t>
      </w:r>
      <w:r>
        <w:rPr>
          <w:rFonts w:ascii="Goudy Old Style" w:hAnsi="Goudy Old Style"/>
        </w:rPr>
        <w:t xml:space="preserve"> an </w:t>
      </w:r>
      <w:r w:rsidR="00E10360">
        <w:rPr>
          <w:rFonts w:ascii="Goudy Old Style" w:hAnsi="Goudy Old Style"/>
        </w:rPr>
        <w:t xml:space="preserve">aggravated assault with a gun at </w:t>
      </w:r>
      <w:r>
        <w:rPr>
          <w:rFonts w:ascii="Goudy Old Style" w:hAnsi="Goudy Old Style"/>
        </w:rPr>
        <w:t xml:space="preserve">1100 W. area of California Avenue which is two blocks from Mountainview Elementary School. </w:t>
      </w:r>
      <w:r w:rsidR="000C5903">
        <w:rPr>
          <w:rFonts w:ascii="Goudy Old Style" w:hAnsi="Goudy Old Style"/>
        </w:rPr>
        <w:t>Over the</w:t>
      </w:r>
      <w:r w:rsidR="00E10360">
        <w:rPr>
          <w:rFonts w:ascii="Goudy Old Style" w:hAnsi="Goudy Old Style"/>
        </w:rPr>
        <w:t xml:space="preserve"> past week</w:t>
      </w:r>
      <w:r w:rsidR="000C5903">
        <w:rPr>
          <w:rFonts w:ascii="Goudy Old Style" w:hAnsi="Goudy Old Style"/>
        </w:rPr>
        <w:t>s</w:t>
      </w:r>
      <w:r w:rsidR="00E10360">
        <w:rPr>
          <w:rFonts w:ascii="Goudy Old Style" w:hAnsi="Goudy Old Style"/>
        </w:rPr>
        <w:t xml:space="preserve"> </w:t>
      </w:r>
      <w:r w:rsidR="000C5903">
        <w:rPr>
          <w:rFonts w:ascii="Goudy Old Style" w:hAnsi="Goudy Old Style"/>
        </w:rPr>
        <w:t xml:space="preserve">we have seen </w:t>
      </w:r>
      <w:r w:rsidR="00E10360">
        <w:rPr>
          <w:rFonts w:ascii="Goudy Old Style" w:hAnsi="Goudy Old Style"/>
        </w:rPr>
        <w:t xml:space="preserve">fights in various parts of Glendale once school is let out in the afternoon. Several of my neighbors have advised me that the police will show up sometimes an hour later, after they call. </w:t>
      </w:r>
    </w:p>
    <w:p w:rsidR="001B743F" w:rsidRDefault="0091549F" w:rsidP="000C5903">
      <w:pPr>
        <w:ind w:left="720"/>
        <w:rPr>
          <w:rFonts w:ascii="Goudy Old Style" w:hAnsi="Goudy Old Style"/>
        </w:rPr>
      </w:pPr>
      <w:r>
        <w:rPr>
          <w:rFonts w:ascii="Goudy Old Style" w:hAnsi="Goudy Old Style"/>
        </w:rPr>
        <w:lastRenderedPageBreak/>
        <w:t xml:space="preserve">This past week </w:t>
      </w:r>
      <w:r w:rsidR="00E10360">
        <w:rPr>
          <w:rFonts w:ascii="Goudy Old Style" w:hAnsi="Goudy Old Style"/>
        </w:rPr>
        <w:t>there was a gang incident at West High School (</w:t>
      </w:r>
      <w:r w:rsidR="00E10360" w:rsidRPr="0091549F">
        <w:rPr>
          <w:rFonts w:ascii="Courier New" w:hAnsi="Courier New" w:cs="Courier New"/>
          <w:sz w:val="20"/>
          <w:szCs w:val="20"/>
        </w:rPr>
        <w:t>16-173317</w:t>
      </w:r>
      <w:r w:rsidR="00E10360">
        <w:rPr>
          <w:rFonts w:ascii="Goudy Old Style" w:hAnsi="Goudy Old Style"/>
        </w:rPr>
        <w:t>)</w:t>
      </w:r>
      <w:r w:rsidR="00EB30F7">
        <w:rPr>
          <w:rFonts w:ascii="Goudy Old Style" w:hAnsi="Goudy Old Style"/>
        </w:rPr>
        <w:t>. Edison Elementary called the police to report gang actively (</w:t>
      </w:r>
      <w:r w:rsidR="00EB30F7" w:rsidRPr="0091549F">
        <w:rPr>
          <w:rFonts w:ascii="Courier New" w:hAnsi="Courier New" w:cs="Courier New"/>
          <w:sz w:val="20"/>
          <w:szCs w:val="20"/>
        </w:rPr>
        <w:t>16-173196</w:t>
      </w:r>
      <w:r w:rsidR="00EB30F7">
        <w:rPr>
          <w:rFonts w:ascii="Goudy Old Style" w:hAnsi="Goudy Old Style"/>
        </w:rPr>
        <w:t xml:space="preserve">). </w:t>
      </w:r>
      <w:r>
        <w:rPr>
          <w:rFonts w:ascii="Goudy Old Style" w:hAnsi="Goudy Old Style"/>
        </w:rPr>
        <w:t>Also this past week, t</w:t>
      </w:r>
      <w:r w:rsidR="00E10360">
        <w:rPr>
          <w:rFonts w:ascii="Goudy Old Style" w:hAnsi="Goudy Old Style"/>
        </w:rPr>
        <w:t>here was a large fight at Gle</w:t>
      </w:r>
      <w:r>
        <w:rPr>
          <w:rFonts w:ascii="Goudy Old Style" w:hAnsi="Goudy Old Style"/>
        </w:rPr>
        <w:t xml:space="preserve">ndale Middle School </w:t>
      </w:r>
      <w:r w:rsidR="00E10360">
        <w:rPr>
          <w:rFonts w:ascii="Goudy Old Style" w:hAnsi="Goudy Old Style"/>
        </w:rPr>
        <w:t xml:space="preserve">(16-172689).  </w:t>
      </w:r>
      <w:r w:rsidR="00EB30F7">
        <w:rPr>
          <w:rFonts w:ascii="Goudy Old Style" w:hAnsi="Goudy Old Style"/>
        </w:rPr>
        <w:t xml:space="preserve">Another fright involving Glendale </w:t>
      </w:r>
      <w:r w:rsidR="006E26C5">
        <w:rPr>
          <w:rFonts w:ascii="Goudy Old Style" w:hAnsi="Goudy Old Style"/>
        </w:rPr>
        <w:t>students was</w:t>
      </w:r>
      <w:r w:rsidR="00EB30F7">
        <w:rPr>
          <w:rFonts w:ascii="Goudy Old Style" w:hAnsi="Goudy Old Style"/>
        </w:rPr>
        <w:t xml:space="preserve"> reported at 1300 S. and Concord area on that same day (</w:t>
      </w:r>
      <w:r w:rsidR="00EB30F7" w:rsidRPr="00EB30F7">
        <w:rPr>
          <w:rFonts w:ascii="Goudy Old Style" w:hAnsi="Goudy Old Style"/>
        </w:rPr>
        <w:t>16-172686</w:t>
      </w:r>
      <w:r w:rsidR="00EB30F7">
        <w:rPr>
          <w:rFonts w:ascii="Goudy Old Style" w:hAnsi="Goudy Old Style"/>
        </w:rPr>
        <w:t xml:space="preserve">). </w:t>
      </w:r>
    </w:p>
    <w:p w:rsidR="006F0749" w:rsidRDefault="006F0749" w:rsidP="001B743F">
      <w:pPr>
        <w:rPr>
          <w:rFonts w:ascii="Goudy Old Style" w:hAnsi="Goudy Old Style"/>
        </w:rPr>
      </w:pPr>
      <w:r>
        <w:rPr>
          <w:rFonts w:ascii="Goudy Old Style" w:hAnsi="Goudy Old Style"/>
        </w:rPr>
        <w:t>I created the following display (photos I took) that depicts the</w:t>
      </w:r>
      <w:r w:rsidR="0091549F">
        <w:rPr>
          <w:rFonts w:ascii="Goudy Old Style" w:hAnsi="Goudy Old Style"/>
        </w:rPr>
        <w:t xml:space="preserve"> aftermath </w:t>
      </w:r>
      <w:r>
        <w:rPr>
          <w:rFonts w:ascii="Goudy Old Style" w:hAnsi="Goudy Old Style"/>
        </w:rPr>
        <w:t>of an</w:t>
      </w:r>
      <w:r w:rsidR="00A23DE2">
        <w:rPr>
          <w:rFonts w:ascii="Goudy Old Style" w:hAnsi="Goudy Old Style"/>
        </w:rPr>
        <w:t xml:space="preserve"> incident that occurred </w:t>
      </w:r>
      <w:r w:rsidR="00E954EA">
        <w:rPr>
          <w:rFonts w:ascii="Goudy Old Style" w:hAnsi="Goudy Old Style"/>
        </w:rPr>
        <w:t>this past Saturday</w:t>
      </w:r>
      <w:r w:rsidR="00A23DE2">
        <w:rPr>
          <w:rFonts w:ascii="Goudy Old Style" w:hAnsi="Goudy Old Style"/>
        </w:rPr>
        <w:t xml:space="preserve"> </w:t>
      </w:r>
      <w:r>
        <w:rPr>
          <w:rFonts w:ascii="Goudy Old Style" w:hAnsi="Goudy Old Style"/>
        </w:rPr>
        <w:t xml:space="preserve">at dusk, </w:t>
      </w:r>
      <w:r w:rsidR="00A23DE2">
        <w:rPr>
          <w:rFonts w:ascii="Goudy Old Style" w:hAnsi="Goudy Old Style"/>
        </w:rPr>
        <w:t xml:space="preserve">where revival gang members were shooting at each other </w:t>
      </w:r>
      <w:r w:rsidR="00E954EA">
        <w:rPr>
          <w:rFonts w:ascii="Goudy Old Style" w:hAnsi="Goudy Old Style"/>
        </w:rPr>
        <w:t>where</w:t>
      </w:r>
      <w:r w:rsidR="00A23DE2">
        <w:rPr>
          <w:rFonts w:ascii="Goudy Old Style" w:hAnsi="Goudy Old Style"/>
        </w:rPr>
        <w:t xml:space="preserve"> at least 15 children of elementary </w:t>
      </w:r>
      <w:r w:rsidR="0091549F">
        <w:rPr>
          <w:rFonts w:ascii="Goudy Old Style" w:hAnsi="Goudy Old Style"/>
        </w:rPr>
        <w:t xml:space="preserve">school </w:t>
      </w:r>
      <w:r w:rsidR="00A23DE2">
        <w:rPr>
          <w:rFonts w:ascii="Goudy Old Style" w:hAnsi="Goudy Old Style"/>
        </w:rPr>
        <w:t xml:space="preserve">age </w:t>
      </w:r>
      <w:r w:rsidR="0091549F">
        <w:rPr>
          <w:rFonts w:ascii="Goudy Old Style" w:hAnsi="Goudy Old Style"/>
        </w:rPr>
        <w:t xml:space="preserve">were </w:t>
      </w:r>
      <w:r w:rsidR="00E954EA">
        <w:rPr>
          <w:rFonts w:ascii="Goudy Old Style" w:hAnsi="Goudy Old Style"/>
        </w:rPr>
        <w:t>in the area (three blocks from Franklin</w:t>
      </w:r>
      <w:r>
        <w:rPr>
          <w:rFonts w:ascii="Goudy Old Style" w:hAnsi="Goudy Old Style"/>
        </w:rPr>
        <w:t xml:space="preserve"> Elementary):</w:t>
      </w:r>
    </w:p>
    <w:p w:rsidR="006F0749" w:rsidRDefault="006F0749" w:rsidP="001B743F">
      <w:pPr>
        <w:rPr>
          <w:rFonts w:ascii="Goudy Old Style" w:hAnsi="Goudy Old Style"/>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334</wp:posOffset>
            </wp:positionV>
            <wp:extent cx="5943600" cy="334264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anchor>
        </w:drawing>
      </w:r>
    </w:p>
    <w:p w:rsidR="00F377A3" w:rsidRDefault="001B743F" w:rsidP="001B743F">
      <w:pPr>
        <w:rPr>
          <w:rFonts w:ascii="Goudy Old Style" w:hAnsi="Goudy Old Style"/>
        </w:rPr>
      </w:pPr>
      <w:r>
        <w:rPr>
          <w:rFonts w:ascii="Goudy Old Style" w:hAnsi="Goudy Old Style"/>
        </w:rPr>
        <w:t xml:space="preserve">Consequently, </w:t>
      </w:r>
      <w:r w:rsidRPr="00A11949">
        <w:rPr>
          <w:rFonts w:ascii="Goudy Old Style" w:hAnsi="Goudy Old Style"/>
        </w:rPr>
        <w:t xml:space="preserve">I predict that Salt Lake City will spiral into a cycle of gang violence if </w:t>
      </w:r>
      <w:r>
        <w:rPr>
          <w:rFonts w:ascii="Goudy Old Style" w:hAnsi="Goudy Old Style"/>
        </w:rPr>
        <w:t xml:space="preserve">we stay this course of </w:t>
      </w:r>
      <w:r w:rsidRPr="00A11949">
        <w:rPr>
          <w:rFonts w:ascii="Goudy Old Style" w:hAnsi="Goudy Old Style"/>
        </w:rPr>
        <w:t>neglect</w:t>
      </w:r>
      <w:r>
        <w:rPr>
          <w:rFonts w:ascii="Goudy Old Style" w:hAnsi="Goudy Old Style"/>
        </w:rPr>
        <w:t>ing</w:t>
      </w:r>
      <w:r w:rsidRPr="00A11949">
        <w:rPr>
          <w:rFonts w:ascii="Goudy Old Style" w:hAnsi="Goudy Old Style"/>
        </w:rPr>
        <w:t xml:space="preserve"> the intervention part of the national model</w:t>
      </w:r>
      <w:r w:rsidR="006F0749">
        <w:rPr>
          <w:rFonts w:ascii="Goudy Old Style" w:hAnsi="Goudy Old Style"/>
        </w:rPr>
        <w:t xml:space="preserve"> within our schools</w:t>
      </w:r>
      <w:r w:rsidRPr="00A11949">
        <w:rPr>
          <w:rFonts w:ascii="Goudy Old Style" w:hAnsi="Goudy Old Style"/>
        </w:rPr>
        <w:t xml:space="preserve">. </w:t>
      </w:r>
      <w:r>
        <w:rPr>
          <w:rStyle w:val="FootnoteReference"/>
          <w:rFonts w:ascii="Goudy Old Style" w:hAnsi="Goudy Old Style"/>
        </w:rPr>
        <w:footnoteReference w:id="16"/>
      </w:r>
      <w:r w:rsidRPr="00A11949">
        <w:rPr>
          <w:rFonts w:ascii="Goudy Old Style" w:hAnsi="Goudy Old Style"/>
        </w:rPr>
        <w:t xml:space="preserve"> </w:t>
      </w:r>
    </w:p>
    <w:p w:rsidR="001B743F" w:rsidRDefault="001B743F" w:rsidP="001B743F">
      <w:pPr>
        <w:rPr>
          <w:rFonts w:ascii="Goudy Old Style" w:hAnsi="Goudy Old Style"/>
        </w:rPr>
      </w:pPr>
      <w:r w:rsidRPr="00A11949">
        <w:rPr>
          <w:rFonts w:ascii="Goudy Old Style" w:hAnsi="Goudy Old Style"/>
        </w:rPr>
        <w:t xml:space="preserve">Relying solely on the police, has proven to be ineffective: Sociologist </w:t>
      </w:r>
      <w:r>
        <w:rPr>
          <w:rFonts w:ascii="Goudy Old Style" w:hAnsi="Goudy Old Style"/>
        </w:rPr>
        <w:t>tell us</w:t>
      </w:r>
      <w:r w:rsidRPr="00A11949">
        <w:rPr>
          <w:rFonts w:ascii="Goudy Old Style" w:hAnsi="Goudy Old Style"/>
        </w:rPr>
        <w:t xml:space="preserve">, </w:t>
      </w:r>
      <w:r w:rsidRPr="00A11949">
        <w:rPr>
          <w:rFonts w:ascii="Goudy Old Style" w:hAnsi="Goudy Old Style"/>
          <w:i/>
        </w:rPr>
        <w:t>“</w:t>
      </w:r>
      <w:r>
        <w:rPr>
          <w:rFonts w:ascii="Goudy Old Style" w:hAnsi="Goudy Old Style"/>
          <w:i/>
        </w:rPr>
        <w:t>…</w:t>
      </w:r>
      <w:r w:rsidRPr="00A11949">
        <w:rPr>
          <w:rFonts w:ascii="Goudy Old Style" w:hAnsi="Goudy Old Style"/>
          <w:i/>
        </w:rPr>
        <w:t xml:space="preserve">you </w:t>
      </w:r>
      <w:r>
        <w:rPr>
          <w:rFonts w:ascii="Goudy Old Style" w:hAnsi="Goudy Old Style"/>
          <w:i/>
        </w:rPr>
        <w:t>can’t arrest your way out</w:t>
      </w:r>
      <w:r w:rsidRPr="00A11949">
        <w:rPr>
          <w:rFonts w:ascii="Goudy Old Style" w:hAnsi="Goudy Old Style"/>
          <w:i/>
        </w:rPr>
        <w:t>”</w:t>
      </w:r>
      <w:r w:rsidRPr="00A11949">
        <w:rPr>
          <w:rFonts w:ascii="Goudy Old Style" w:hAnsi="Goudy Old Style"/>
        </w:rPr>
        <w:t xml:space="preserve"> of gang violence because</w:t>
      </w:r>
      <w:r w:rsidRPr="00A11949">
        <w:t xml:space="preserve"> </w:t>
      </w:r>
      <w:r w:rsidRPr="00A11949">
        <w:rPr>
          <w:rFonts w:ascii="Goudy Old Style" w:hAnsi="Goudy Old Style"/>
        </w:rPr>
        <w:t>it’s the people who are most embedded in the relatively small networks of violence that need to be reached</w:t>
      </w:r>
      <w:r>
        <w:rPr>
          <w:rFonts w:ascii="Goudy Old Style" w:hAnsi="Goudy Old Style"/>
        </w:rPr>
        <w:t xml:space="preserve"> through intervention efforts within their communities</w:t>
      </w:r>
      <w:r w:rsidRPr="00A11949">
        <w:rPr>
          <w:rFonts w:ascii="Goudy Old Style" w:hAnsi="Goudy Old Style"/>
        </w:rPr>
        <w:t>.</w:t>
      </w:r>
      <w:r>
        <w:rPr>
          <w:rStyle w:val="FootnoteReference"/>
          <w:rFonts w:ascii="Goudy Old Style" w:hAnsi="Goudy Old Style"/>
        </w:rPr>
        <w:footnoteReference w:id="17"/>
      </w:r>
      <w:r w:rsidRPr="00A11949">
        <w:rPr>
          <w:rFonts w:ascii="Goudy Old Style" w:hAnsi="Goudy Old Style"/>
        </w:rPr>
        <w:t xml:space="preserve">  </w:t>
      </w:r>
    </w:p>
    <w:p w:rsidR="006F0749" w:rsidRDefault="001B743F" w:rsidP="00692E27">
      <w:pPr>
        <w:rPr>
          <w:rFonts w:ascii="Goudy Old Style" w:hAnsi="Goudy Old Style"/>
        </w:rPr>
      </w:pPr>
      <w:r>
        <w:rPr>
          <w:rFonts w:ascii="Goudy Old Style" w:hAnsi="Goudy Old Style"/>
        </w:rPr>
        <w:t xml:space="preserve">Several years ago, the Utah legislature clearly understood these concepts and adopted a framework wherein state funding was provided to combat gang violence within our communities. </w:t>
      </w:r>
      <w:r>
        <w:rPr>
          <w:rStyle w:val="FootnoteReference"/>
          <w:rFonts w:ascii="Goudy Old Style" w:hAnsi="Goudy Old Style"/>
        </w:rPr>
        <w:footnoteReference w:id="18"/>
      </w:r>
      <w:r>
        <w:rPr>
          <w:rFonts w:ascii="Goudy Old Style" w:hAnsi="Goudy Old Style"/>
        </w:rPr>
        <w:t xml:space="preserve"> Yet that funding is not appropriately being spent within the Salt Lake City School District. </w:t>
      </w:r>
    </w:p>
    <w:p w:rsidR="00692E27" w:rsidRPr="006F0749" w:rsidRDefault="00A4527B" w:rsidP="00692E27">
      <w:pPr>
        <w:rPr>
          <w:rFonts w:ascii="Goudy Old Style" w:hAnsi="Goudy Old Style"/>
        </w:rPr>
      </w:pPr>
      <w:r>
        <w:rPr>
          <w:rFonts w:ascii="Goudy Old Style" w:hAnsi="Goudy Old Style"/>
          <w:b/>
          <w:sz w:val="24"/>
          <w:szCs w:val="24"/>
        </w:rPr>
        <w:lastRenderedPageBreak/>
        <w:t xml:space="preserve">BACKGROUND </w:t>
      </w:r>
      <w:r>
        <w:rPr>
          <w:rFonts w:ascii="Goudy Old Style" w:hAnsi="Goudy Old Style"/>
          <w:b/>
          <w:sz w:val="24"/>
          <w:szCs w:val="24"/>
        </w:rPr>
        <w:br/>
      </w:r>
      <w:r w:rsidR="00692E27">
        <w:rPr>
          <w:rFonts w:ascii="Goudy Old Style" w:hAnsi="Goudy Old Style"/>
          <w:b/>
        </w:rPr>
        <w:t xml:space="preserve">On April 5, 2016 - </w:t>
      </w:r>
      <w:r w:rsidR="00692E27" w:rsidRPr="00FB2354">
        <w:rPr>
          <w:rFonts w:ascii="Goudy Old Style" w:hAnsi="Goudy Old Style"/>
        </w:rPr>
        <w:t xml:space="preserve">At the regularly scheduled Board </w:t>
      </w:r>
      <w:r w:rsidR="00692E27">
        <w:rPr>
          <w:rFonts w:ascii="Goudy Old Style" w:hAnsi="Goudy Old Style"/>
        </w:rPr>
        <w:t xml:space="preserve">meeting, I specifically requested that the Board look at student, police, community and gang intervention in a comprehensive manner within the context of budget development. </w:t>
      </w:r>
      <w:r w:rsidR="00692E27">
        <w:rPr>
          <w:rStyle w:val="FootnoteReference"/>
          <w:rFonts w:ascii="Goudy Old Style" w:hAnsi="Goudy Old Style"/>
        </w:rPr>
        <w:footnoteReference w:id="19"/>
      </w:r>
      <w:r w:rsidR="00692E27">
        <w:rPr>
          <w:rFonts w:ascii="Goudy Old Style" w:hAnsi="Goudy Old Style"/>
        </w:rPr>
        <w:t xml:space="preserve"> </w:t>
      </w:r>
    </w:p>
    <w:p w:rsidR="00692E27" w:rsidRPr="00FB2354" w:rsidRDefault="00692E27" w:rsidP="00692E27">
      <w:pPr>
        <w:rPr>
          <w:rFonts w:ascii="Goudy Old Style" w:hAnsi="Goudy Old Style"/>
          <w:b/>
        </w:rPr>
      </w:pPr>
      <w:r>
        <w:rPr>
          <w:rFonts w:ascii="Goudy Old Style" w:hAnsi="Goudy Old Style"/>
          <w:b/>
        </w:rPr>
        <w:t xml:space="preserve">On May 16, 2016 – </w:t>
      </w:r>
      <w:r w:rsidRPr="00E47BDE">
        <w:rPr>
          <w:rFonts w:ascii="Goudy Old Style" w:hAnsi="Goudy Old Style"/>
        </w:rPr>
        <w:t>I met with Superintendent Cunningham</w:t>
      </w:r>
      <w:r>
        <w:rPr>
          <w:rFonts w:ascii="Goudy Old Style" w:hAnsi="Goudy Old Style"/>
          <w:b/>
        </w:rPr>
        <w:t xml:space="preserve"> </w:t>
      </w:r>
      <w:r w:rsidRPr="003C5DF2">
        <w:rPr>
          <w:rFonts w:ascii="Goudy Old Style" w:hAnsi="Goudy Old Style"/>
        </w:rPr>
        <w:t>and among</w:t>
      </w:r>
      <w:r>
        <w:rPr>
          <w:rFonts w:ascii="Goudy Old Style" w:hAnsi="Goudy Old Style"/>
        </w:rPr>
        <w:t xml:space="preserve"> other issues advised </w:t>
      </w:r>
      <w:proofErr w:type="gramStart"/>
      <w:r>
        <w:rPr>
          <w:rFonts w:ascii="Goudy Old Style" w:hAnsi="Goudy Old Style"/>
        </w:rPr>
        <w:t>her</w:t>
      </w:r>
      <w:proofErr w:type="gramEnd"/>
      <w:r>
        <w:rPr>
          <w:rFonts w:ascii="Goudy Old Style" w:hAnsi="Goudy Old Style"/>
        </w:rPr>
        <w:t xml:space="preserve"> of </w:t>
      </w:r>
      <w:r w:rsidRPr="003C5DF2">
        <w:rPr>
          <w:rFonts w:ascii="Goudy Old Style" w:hAnsi="Goudy Old Style"/>
        </w:rPr>
        <w:t>my conc</w:t>
      </w:r>
      <w:r>
        <w:rPr>
          <w:rFonts w:ascii="Goudy Old Style" w:hAnsi="Goudy Old Style"/>
        </w:rPr>
        <w:t xml:space="preserve">ern for the manner in which </w:t>
      </w:r>
      <w:r w:rsidRPr="003C5DF2">
        <w:rPr>
          <w:rFonts w:ascii="Goudy Old Style" w:hAnsi="Goudy Old Style"/>
        </w:rPr>
        <w:t xml:space="preserve">District </w:t>
      </w:r>
      <w:r>
        <w:rPr>
          <w:rFonts w:ascii="Goudy Old Style" w:hAnsi="Goudy Old Style"/>
        </w:rPr>
        <w:t>personnel were</w:t>
      </w:r>
      <w:r w:rsidRPr="003C5DF2">
        <w:rPr>
          <w:rFonts w:ascii="Goudy Old Style" w:hAnsi="Goudy Old Style"/>
        </w:rPr>
        <w:t xml:space="preserve"> </w:t>
      </w:r>
      <w:r>
        <w:rPr>
          <w:rFonts w:ascii="Goudy Old Style" w:hAnsi="Goudy Old Style"/>
        </w:rPr>
        <w:t xml:space="preserve">misappropriating state funding allocated to the District for gang prevention and intervention. </w:t>
      </w:r>
    </w:p>
    <w:p w:rsidR="00692E27" w:rsidRDefault="00692E27" w:rsidP="00692E27">
      <w:pPr>
        <w:rPr>
          <w:rFonts w:ascii="Goudy Old Style" w:hAnsi="Goudy Old Style"/>
        </w:rPr>
      </w:pPr>
      <w:r w:rsidRPr="00D8111A">
        <w:rPr>
          <w:rFonts w:ascii="Goudy Old Style" w:hAnsi="Goudy Old Style"/>
          <w:b/>
        </w:rPr>
        <w:t>On May 17, 2016</w:t>
      </w:r>
      <w:r>
        <w:rPr>
          <w:rFonts w:ascii="Goudy Old Style" w:hAnsi="Goudy Old Style"/>
        </w:rPr>
        <w:t xml:space="preserve"> –During a regularly scheduled Board meeting, I renewed my request for financial information on the gang prevention and for at-risk students. </w:t>
      </w:r>
      <w:r>
        <w:rPr>
          <w:rStyle w:val="FootnoteReference"/>
          <w:rFonts w:ascii="Goudy Old Style" w:hAnsi="Goudy Old Style"/>
        </w:rPr>
        <w:footnoteReference w:id="20"/>
      </w:r>
      <w:r>
        <w:rPr>
          <w:rFonts w:ascii="Goudy Old Style" w:hAnsi="Goudy Old Style"/>
        </w:rPr>
        <w:t xml:space="preserve"> </w:t>
      </w:r>
      <w:r>
        <w:rPr>
          <w:rFonts w:ascii="Goudy Old Style" w:hAnsi="Goudy Old Style"/>
        </w:rPr>
        <w:br/>
      </w:r>
      <w:r>
        <w:rPr>
          <w:rFonts w:ascii="Goudy Old Style" w:hAnsi="Goudy Old Style"/>
        </w:rPr>
        <w:br/>
      </w:r>
      <w:r w:rsidRPr="00E47BDE">
        <w:rPr>
          <w:rFonts w:ascii="Goudy Old Style" w:hAnsi="Goudy Old Style"/>
          <w:b/>
        </w:rPr>
        <w:t>On June 7, 2016</w:t>
      </w:r>
      <w:r>
        <w:rPr>
          <w:rFonts w:ascii="Goudy Old Style" w:hAnsi="Goudy Old Style"/>
        </w:rPr>
        <w:t xml:space="preserve"> – Prior to the regularly scheduled meeting of the Board commencing, I once again asked you in your capacity of the Board’s Business Administrator, for information on gang funding as well as clarification on a $20,000.00 expenditure for the Salt Lake Area Gang Project. You consulted with Larry Madden who claimed to not have any information on the expenditure, but would check with one of his subordinates and get back to me. </w:t>
      </w:r>
      <w:r>
        <w:rPr>
          <w:rStyle w:val="FootnoteReference"/>
          <w:rFonts w:ascii="Goudy Old Style" w:hAnsi="Goudy Old Style"/>
        </w:rPr>
        <w:footnoteReference w:id="21"/>
      </w:r>
    </w:p>
    <w:p w:rsidR="00692E27" w:rsidRPr="00FB2354" w:rsidRDefault="00692E27" w:rsidP="00692E27">
      <w:pPr>
        <w:rPr>
          <w:rFonts w:ascii="Goudy Old Style" w:hAnsi="Goudy Old Style"/>
        </w:rPr>
      </w:pPr>
      <w:r>
        <w:rPr>
          <w:rFonts w:ascii="Goudy Old Style" w:hAnsi="Goudy Old Style"/>
          <w:b/>
        </w:rPr>
        <w:t xml:space="preserve">On June 21, 2016 – </w:t>
      </w:r>
      <w:r w:rsidRPr="00A21D20">
        <w:rPr>
          <w:rFonts w:ascii="Goudy Old Style" w:hAnsi="Goudy Old Style"/>
        </w:rPr>
        <w:t>During the regularly scheduled meeting of the Board</w:t>
      </w:r>
      <w:r>
        <w:rPr>
          <w:rFonts w:ascii="Goudy Old Style" w:hAnsi="Goudy Old Style"/>
        </w:rPr>
        <w:t>,</w:t>
      </w:r>
      <w:r>
        <w:rPr>
          <w:rFonts w:ascii="Goudy Old Style" w:hAnsi="Goudy Old Style"/>
          <w:b/>
        </w:rPr>
        <w:t xml:space="preserve"> </w:t>
      </w:r>
      <w:r>
        <w:rPr>
          <w:rFonts w:ascii="Goudy Old Style" w:hAnsi="Goudy Old Style"/>
        </w:rPr>
        <w:t xml:space="preserve">I once again, raised </w:t>
      </w:r>
      <w:r w:rsidRPr="00FB2354">
        <w:rPr>
          <w:rFonts w:ascii="Goudy Old Style" w:hAnsi="Goudy Old Style"/>
        </w:rPr>
        <w:t>the issue of the status of the District</w:t>
      </w:r>
      <w:r>
        <w:rPr>
          <w:rFonts w:ascii="Goudy Old Style" w:hAnsi="Goudy Old Style"/>
        </w:rPr>
        <w:t>’</w:t>
      </w:r>
      <w:r w:rsidRPr="00FB2354">
        <w:rPr>
          <w:rFonts w:ascii="Goudy Old Style" w:hAnsi="Goudy Old Style"/>
        </w:rPr>
        <w:t>s</w:t>
      </w:r>
      <w:r>
        <w:rPr>
          <w:rFonts w:ascii="Goudy Old Style" w:hAnsi="Goudy Old Style"/>
        </w:rPr>
        <w:t xml:space="preserve"> gang intervention program. The Board president spoke to my request with a commitment to have the information provided to me. </w:t>
      </w:r>
      <w:r w:rsidR="006E26C5">
        <w:rPr>
          <w:rFonts w:ascii="Goudy Old Style" w:hAnsi="Goudy Old Style"/>
        </w:rPr>
        <w:t>Administrator Roberts</w:t>
      </w:r>
      <w:r>
        <w:rPr>
          <w:rFonts w:ascii="Goudy Old Style" w:hAnsi="Goudy Old Style"/>
        </w:rPr>
        <w:t xml:space="preserve"> spoke to my concern and advised me that it was a grant from the state </w:t>
      </w:r>
      <w:r w:rsidR="006E26C5">
        <w:rPr>
          <w:rFonts w:ascii="Goudy Old Style" w:hAnsi="Goudy Old Style"/>
        </w:rPr>
        <w:t>that she signed off on it, although she</w:t>
      </w:r>
      <w:r>
        <w:rPr>
          <w:rFonts w:ascii="Goudy Old Style" w:hAnsi="Goudy Old Style"/>
        </w:rPr>
        <w:t xml:space="preserve"> would not provide me any information in response to my questions. </w:t>
      </w:r>
      <w:r w:rsidRPr="00FB2354">
        <w:rPr>
          <w:rFonts w:ascii="Goudy Old Style" w:hAnsi="Goudy Old Style"/>
        </w:rPr>
        <w:t>I</w:t>
      </w:r>
      <w:r>
        <w:rPr>
          <w:rFonts w:ascii="Goudy Old Style" w:hAnsi="Goudy Old Style"/>
        </w:rPr>
        <w:t>n that same meeting I</w:t>
      </w:r>
      <w:r w:rsidRPr="00FB2354">
        <w:rPr>
          <w:rFonts w:ascii="Goudy Old Style" w:hAnsi="Goudy Old Style"/>
        </w:rPr>
        <w:t xml:space="preserve"> asked about the </w:t>
      </w:r>
      <w:r>
        <w:rPr>
          <w:rFonts w:ascii="Goudy Old Style" w:hAnsi="Goudy Old Style"/>
        </w:rPr>
        <w:t xml:space="preserve">details of RDA expenditures. I was told that the information I requested, would be provided. </w:t>
      </w:r>
    </w:p>
    <w:p w:rsidR="00A4527B" w:rsidRPr="006E26C5" w:rsidRDefault="00A4527B" w:rsidP="00A4527B">
      <w:pPr>
        <w:rPr>
          <w:rFonts w:ascii="Goudy Old Style" w:hAnsi="Goudy Old Style"/>
        </w:rPr>
      </w:pPr>
      <w:r w:rsidRPr="005F69A2">
        <w:rPr>
          <w:rFonts w:ascii="Goudy Old Style" w:hAnsi="Goudy Old Style"/>
          <w:b/>
        </w:rPr>
        <w:t>On July 12, 2016</w:t>
      </w:r>
      <w:r>
        <w:rPr>
          <w:rFonts w:ascii="Goudy Old Style" w:hAnsi="Goudy Old Style"/>
        </w:rPr>
        <w:t xml:space="preserve"> – I sent an email to Superintendent Cunningham advising her that I was not going to attend the so called </w:t>
      </w:r>
      <w:r w:rsidRPr="005F69A2">
        <w:rPr>
          <w:rFonts w:ascii="Goudy Old Style" w:hAnsi="Goudy Old Style"/>
          <w:i/>
        </w:rPr>
        <w:t>“Board</w:t>
      </w:r>
      <w:r>
        <w:rPr>
          <w:rFonts w:ascii="Goudy Old Style" w:hAnsi="Goudy Old Style"/>
          <w:i/>
        </w:rPr>
        <w:t>,</w:t>
      </w:r>
      <w:r w:rsidRPr="005F69A2">
        <w:rPr>
          <w:rFonts w:ascii="Goudy Old Style" w:hAnsi="Goudy Old Style"/>
          <w:i/>
        </w:rPr>
        <w:t xml:space="preserve"> small group meetings”</w:t>
      </w:r>
      <w:r>
        <w:rPr>
          <w:rFonts w:ascii="Goudy Old Style" w:hAnsi="Goudy Old Style"/>
        </w:rPr>
        <w:t xml:space="preserve"> about the District’s budget, as I believe this is how the District circumvents Utah Open and Public Meeting Act. In that same email, I renewed my requests for the following information on the finances of the District:</w:t>
      </w:r>
    </w:p>
    <w:p w:rsidR="00A4527B" w:rsidRPr="00F377A3" w:rsidRDefault="00A4527B" w:rsidP="00A4527B">
      <w:pPr>
        <w:pStyle w:val="ListParagraph"/>
        <w:numPr>
          <w:ilvl w:val="0"/>
          <w:numId w:val="7"/>
        </w:numPr>
        <w:rPr>
          <w:rFonts w:ascii="Goudy Old Style" w:hAnsi="Goudy Old Style"/>
          <w:i/>
          <w:sz w:val="20"/>
          <w:szCs w:val="20"/>
        </w:rPr>
      </w:pPr>
      <w:r w:rsidRPr="00F377A3">
        <w:rPr>
          <w:rFonts w:ascii="Goudy Old Style" w:hAnsi="Goudy Old Style"/>
          <w:i/>
          <w:sz w:val="20"/>
          <w:szCs w:val="20"/>
        </w:rPr>
        <w:t xml:space="preserve">Expenditures on Gang Prevention </w:t>
      </w:r>
    </w:p>
    <w:p w:rsidR="00A4527B" w:rsidRPr="00F377A3" w:rsidRDefault="00A4527B" w:rsidP="00A4527B">
      <w:pPr>
        <w:pStyle w:val="ListParagraph"/>
        <w:numPr>
          <w:ilvl w:val="0"/>
          <w:numId w:val="7"/>
        </w:numPr>
        <w:rPr>
          <w:rFonts w:ascii="Goudy Old Style" w:hAnsi="Goudy Old Style"/>
          <w:i/>
          <w:sz w:val="20"/>
          <w:szCs w:val="20"/>
        </w:rPr>
      </w:pPr>
      <w:r w:rsidRPr="00F377A3">
        <w:rPr>
          <w:rFonts w:ascii="Goudy Old Style" w:hAnsi="Goudy Old Style"/>
          <w:i/>
          <w:sz w:val="20"/>
          <w:szCs w:val="20"/>
        </w:rPr>
        <w:t xml:space="preserve">Expenditures of Enhancements for At Risk Youth </w:t>
      </w:r>
    </w:p>
    <w:p w:rsidR="00A4527B" w:rsidRPr="00F377A3" w:rsidRDefault="00A4527B" w:rsidP="00A4527B">
      <w:pPr>
        <w:pStyle w:val="ListParagraph"/>
        <w:numPr>
          <w:ilvl w:val="0"/>
          <w:numId w:val="7"/>
        </w:numPr>
        <w:rPr>
          <w:rFonts w:ascii="Goudy Old Style" w:hAnsi="Goudy Old Style"/>
          <w:i/>
          <w:sz w:val="20"/>
          <w:szCs w:val="20"/>
        </w:rPr>
      </w:pPr>
      <w:r w:rsidRPr="00F377A3">
        <w:rPr>
          <w:rFonts w:ascii="Goudy Old Style" w:hAnsi="Goudy Old Style"/>
          <w:i/>
          <w:sz w:val="20"/>
          <w:szCs w:val="20"/>
        </w:rPr>
        <w:t>Title I Expenditures</w:t>
      </w:r>
    </w:p>
    <w:p w:rsidR="00A4527B" w:rsidRPr="00F377A3" w:rsidRDefault="00A4527B" w:rsidP="00A4527B">
      <w:pPr>
        <w:pStyle w:val="ListParagraph"/>
        <w:numPr>
          <w:ilvl w:val="0"/>
          <w:numId w:val="7"/>
        </w:numPr>
        <w:rPr>
          <w:rFonts w:ascii="Goudy Old Style" w:hAnsi="Goudy Old Style"/>
          <w:i/>
          <w:sz w:val="20"/>
          <w:szCs w:val="20"/>
        </w:rPr>
      </w:pPr>
      <w:r w:rsidRPr="00F377A3">
        <w:rPr>
          <w:rFonts w:ascii="Goudy Old Style" w:hAnsi="Goudy Old Style"/>
          <w:i/>
          <w:sz w:val="20"/>
          <w:szCs w:val="20"/>
        </w:rPr>
        <w:t xml:space="preserve">Expenditures and classification of School bus routes </w:t>
      </w:r>
    </w:p>
    <w:p w:rsidR="00A4527B" w:rsidRPr="00F377A3" w:rsidRDefault="00A4527B" w:rsidP="00A4527B">
      <w:pPr>
        <w:pStyle w:val="ListParagraph"/>
        <w:numPr>
          <w:ilvl w:val="0"/>
          <w:numId w:val="7"/>
        </w:numPr>
        <w:rPr>
          <w:rFonts w:ascii="Goudy Old Style" w:hAnsi="Goudy Old Style"/>
          <w:i/>
          <w:sz w:val="20"/>
          <w:szCs w:val="20"/>
        </w:rPr>
      </w:pPr>
      <w:r w:rsidRPr="00F377A3">
        <w:rPr>
          <w:rFonts w:ascii="Goudy Old Style" w:hAnsi="Goudy Old Style"/>
          <w:i/>
          <w:sz w:val="20"/>
          <w:szCs w:val="20"/>
        </w:rPr>
        <w:t xml:space="preserve">Revenue and Expenditure of RDA funding from the City </w:t>
      </w:r>
    </w:p>
    <w:p w:rsidR="00A4527B" w:rsidRPr="00F377A3" w:rsidRDefault="00A4527B" w:rsidP="00A4527B">
      <w:pPr>
        <w:pStyle w:val="ListParagraph"/>
        <w:numPr>
          <w:ilvl w:val="0"/>
          <w:numId w:val="7"/>
        </w:numPr>
        <w:rPr>
          <w:rFonts w:ascii="Goudy Old Style" w:hAnsi="Goudy Old Style"/>
          <w:i/>
          <w:sz w:val="20"/>
          <w:szCs w:val="20"/>
        </w:rPr>
      </w:pPr>
      <w:r w:rsidRPr="00F377A3">
        <w:rPr>
          <w:rFonts w:ascii="Goudy Old Style" w:hAnsi="Goudy Old Style"/>
          <w:i/>
          <w:sz w:val="20"/>
          <w:szCs w:val="20"/>
        </w:rPr>
        <w:t xml:space="preserve">Expenditures of the on the University of Virginia Turnaround Program  </w:t>
      </w:r>
    </w:p>
    <w:p w:rsidR="00A4527B" w:rsidRPr="00F377A3" w:rsidRDefault="006E26C5" w:rsidP="00A4527B">
      <w:pPr>
        <w:ind w:left="720"/>
        <w:rPr>
          <w:rFonts w:ascii="Goudy Old Style" w:hAnsi="Goudy Old Style"/>
          <w:i/>
          <w:sz w:val="20"/>
          <w:szCs w:val="20"/>
        </w:rPr>
      </w:pPr>
      <w:r w:rsidRPr="00F377A3">
        <w:rPr>
          <w:rFonts w:ascii="Goudy Old Style" w:hAnsi="Goudy Old Style"/>
          <w:i/>
          <w:sz w:val="20"/>
          <w:szCs w:val="20"/>
        </w:rPr>
        <w:t xml:space="preserve"> </w:t>
      </w:r>
      <w:r w:rsidR="00A4527B" w:rsidRPr="00F377A3">
        <w:rPr>
          <w:rFonts w:ascii="Goudy Old Style" w:hAnsi="Goudy Old Style"/>
          <w:i/>
          <w:sz w:val="20"/>
          <w:szCs w:val="20"/>
        </w:rPr>
        <w:t xml:space="preserve">“I cannot make an informed decision on funding if I do not have a clear picture on how the District is utilizing this particular category of state funding…Finally, I want to ensure that the Board has been informed about all available funding. </w:t>
      </w:r>
    </w:p>
    <w:p w:rsidR="00F377A3" w:rsidRPr="00F377A3" w:rsidRDefault="00F377A3" w:rsidP="00F377A3">
      <w:pPr>
        <w:rPr>
          <w:rFonts w:ascii="Goudy Old Style" w:hAnsi="Goudy Old Style"/>
          <w:i/>
          <w:sz w:val="20"/>
          <w:szCs w:val="20"/>
        </w:rPr>
      </w:pPr>
    </w:p>
    <w:p w:rsidR="00A4527B" w:rsidRDefault="00A4527B" w:rsidP="00F377A3">
      <w:pPr>
        <w:rPr>
          <w:rFonts w:ascii="Goudy Old Style" w:hAnsi="Goudy Old Style"/>
        </w:rPr>
      </w:pPr>
      <w:r w:rsidRPr="00F377A3">
        <w:rPr>
          <w:rFonts w:ascii="Goudy Old Style" w:hAnsi="Goudy Old Style"/>
          <w:i/>
          <w:sz w:val="20"/>
          <w:szCs w:val="20"/>
        </w:rPr>
        <w:lastRenderedPageBreak/>
        <w:t>Last year we were told of the need to raise taxes by 1.5 Million and then in late November we are told of an additional ongoing 2 million dollars available in the budget. It is imperative that all information about revenue be disclosed to the Board during the budget process and prior to the Truth in Taxation hearing, not afterwards.”</w:t>
      </w:r>
      <w:r>
        <w:rPr>
          <w:rFonts w:ascii="Goudy Old Style" w:hAnsi="Goudy Old Style"/>
        </w:rPr>
        <w:t xml:space="preserve"> </w:t>
      </w:r>
      <w:r>
        <w:rPr>
          <w:rStyle w:val="FootnoteReference"/>
          <w:rFonts w:ascii="Goudy Old Style" w:hAnsi="Goudy Old Style"/>
        </w:rPr>
        <w:footnoteReference w:id="22"/>
      </w:r>
    </w:p>
    <w:p w:rsidR="00BB2213" w:rsidRDefault="00BB2213" w:rsidP="00BB2213">
      <w:pPr>
        <w:rPr>
          <w:rFonts w:ascii="Goudy Old Style" w:hAnsi="Goudy Old Style"/>
        </w:rPr>
      </w:pPr>
      <w:r w:rsidRPr="000F0631">
        <w:rPr>
          <w:rFonts w:ascii="Goudy Old Style" w:hAnsi="Goudy Old Style"/>
          <w:b/>
        </w:rPr>
        <w:t>On July 18, 2016</w:t>
      </w:r>
      <w:r>
        <w:rPr>
          <w:rFonts w:ascii="Goudy Old Style" w:hAnsi="Goudy Old Style"/>
        </w:rPr>
        <w:t xml:space="preserve">- I once again met with Superintendent Cunningham and among other issues renewed my request for information on the status of at-risk student funding. In that meeting, I renewed my request for information on the finances of the District. I also renewed my objection to personnel changes occurring without Board approval. I also renewed my request for an updated organization chart of the District administration and departments. </w:t>
      </w:r>
    </w:p>
    <w:p w:rsidR="00BB2213" w:rsidRDefault="00A4527B" w:rsidP="00BB2213">
      <w:pPr>
        <w:rPr>
          <w:rFonts w:ascii="Goudy Old Style" w:hAnsi="Goudy Old Style"/>
        </w:rPr>
      </w:pPr>
      <w:r w:rsidRPr="00AB21C1">
        <w:rPr>
          <w:rFonts w:ascii="Goudy Old Style" w:hAnsi="Goudy Old Style"/>
          <w:b/>
        </w:rPr>
        <w:t>On July 29, 2016</w:t>
      </w:r>
      <w:r>
        <w:rPr>
          <w:rFonts w:ascii="Goudy Old Style" w:hAnsi="Goudy Old Style"/>
        </w:rPr>
        <w:t xml:space="preserve"> –</w:t>
      </w:r>
      <w:r w:rsidR="00BB2213" w:rsidRPr="00BB2213">
        <w:rPr>
          <w:rFonts w:ascii="Goudy Old Style" w:hAnsi="Goudy Old Style"/>
        </w:rPr>
        <w:t xml:space="preserve"> </w:t>
      </w:r>
      <w:r w:rsidR="00BB2213" w:rsidRPr="00911FD0">
        <w:rPr>
          <w:rFonts w:ascii="Goudy Old Style" w:hAnsi="Goudy Old Style"/>
        </w:rPr>
        <w:t xml:space="preserve">I </w:t>
      </w:r>
      <w:r w:rsidR="00BB2213">
        <w:rPr>
          <w:rFonts w:ascii="Goudy Old Style" w:hAnsi="Goudy Old Style"/>
        </w:rPr>
        <w:t xml:space="preserve">received a copy of the Gang Prevention and Intervention </w:t>
      </w:r>
      <w:r w:rsidR="000E5305">
        <w:rPr>
          <w:rFonts w:ascii="Goudy Old Style" w:hAnsi="Goudy Old Style"/>
        </w:rPr>
        <w:t>grant</w:t>
      </w:r>
      <w:r w:rsidR="00BB2213">
        <w:rPr>
          <w:rFonts w:ascii="Goudy Old Style" w:hAnsi="Goudy Old Style"/>
        </w:rPr>
        <w:t xml:space="preserve"> signed and submitted</w:t>
      </w:r>
      <w:r w:rsidR="00BB2213" w:rsidRPr="00013EAD">
        <w:rPr>
          <w:rFonts w:ascii="Goudy Old Style" w:hAnsi="Goudy Old Style"/>
        </w:rPr>
        <w:t xml:space="preserve"> </w:t>
      </w:r>
      <w:r w:rsidR="00BB2213">
        <w:rPr>
          <w:rFonts w:ascii="Goudy Old Style" w:hAnsi="Goudy Old Style"/>
        </w:rPr>
        <w:t xml:space="preserve">to the State Office of Education by </w:t>
      </w:r>
      <w:r w:rsidR="000E5305">
        <w:rPr>
          <w:rFonts w:ascii="Goudy Old Style" w:hAnsi="Goudy Old Style"/>
        </w:rPr>
        <w:t>Business Administrator Roberts</w:t>
      </w:r>
      <w:r w:rsidR="00BB2213">
        <w:rPr>
          <w:rFonts w:ascii="Goudy Old Style" w:hAnsi="Goudy Old Style"/>
        </w:rPr>
        <w:t xml:space="preserve"> and Chief Operations Officer, Larry Madden, back in May of this year.</w:t>
      </w:r>
      <w:r w:rsidR="00BB2213">
        <w:rPr>
          <w:rStyle w:val="FootnoteReference"/>
          <w:rFonts w:ascii="Goudy Old Style" w:hAnsi="Goudy Old Style"/>
        </w:rPr>
        <w:footnoteReference w:id="23"/>
      </w:r>
      <w:r w:rsidR="00BB2213">
        <w:rPr>
          <w:rFonts w:ascii="Goudy Old Style" w:hAnsi="Goudy Old Style"/>
        </w:rPr>
        <w:t xml:space="preserve"> The proposal confirmed what I was being told, that </w:t>
      </w:r>
      <w:r w:rsidR="000E5305">
        <w:rPr>
          <w:rFonts w:ascii="Goudy Old Style" w:hAnsi="Goudy Old Style"/>
        </w:rPr>
        <w:t>Administrator Roberts</w:t>
      </w:r>
      <w:r w:rsidR="00BB2213">
        <w:rPr>
          <w:rFonts w:ascii="Goudy Old Style" w:hAnsi="Goudy Old Style"/>
        </w:rPr>
        <w:t xml:space="preserve"> and Chief Madden did indeed eliminate Colors of Success as the District’s gang intervention program. In my correspondence to the Superintendent I asked the following:  </w:t>
      </w:r>
    </w:p>
    <w:p w:rsidR="00BB2213" w:rsidRPr="000D2DD3" w:rsidRDefault="00BB2213" w:rsidP="00BB2213">
      <w:pPr>
        <w:ind w:left="720"/>
        <w:rPr>
          <w:rFonts w:ascii="Goudy Old Style" w:hAnsi="Goudy Old Style"/>
        </w:rPr>
      </w:pPr>
      <w:r w:rsidRPr="000F0631">
        <w:rPr>
          <w:rFonts w:ascii="Goudy Old Style" w:hAnsi="Goudy Old Style"/>
          <w:i/>
        </w:rPr>
        <w:t xml:space="preserve">“…from a procurement standpoint, </w:t>
      </w:r>
      <w:r w:rsidRPr="000F0631">
        <w:rPr>
          <w:rStyle w:val="FootnoteReference"/>
          <w:rFonts w:ascii="Goudy Old Style" w:hAnsi="Goudy Old Style"/>
          <w:i/>
        </w:rPr>
        <w:footnoteReference w:id="24"/>
      </w:r>
      <w:r w:rsidRPr="000F0631">
        <w:rPr>
          <w:rFonts w:ascii="Goudy Old Style" w:hAnsi="Goudy Old Style"/>
          <w:i/>
        </w:rPr>
        <w:t xml:space="preserve"> can you please advise me what process Administrator Roberts and Chief Madden followed in order to utilize the services of a teacher from East High and her program, Technique for Tough Times in place of Color of Success? My records indicate that Colors of Success is the District’s designated “Sole Provider” </w:t>
      </w:r>
      <w:r w:rsidRPr="000F0631">
        <w:rPr>
          <w:rStyle w:val="FootnoteReference"/>
          <w:rFonts w:ascii="Goudy Old Style" w:hAnsi="Goudy Old Style"/>
          <w:i/>
        </w:rPr>
        <w:footnoteReference w:id="25"/>
      </w:r>
      <w:r w:rsidRPr="000F0631">
        <w:rPr>
          <w:rFonts w:ascii="Goudy Old Style" w:hAnsi="Goudy Old Style"/>
          <w:i/>
        </w:rPr>
        <w:t xml:space="preserve"> for Gang Prevention programs within the District</w:t>
      </w:r>
      <w:r>
        <w:rPr>
          <w:rFonts w:ascii="Goudy Old Style" w:hAnsi="Goudy Old Style"/>
          <w:i/>
        </w:rPr>
        <w:t>?</w:t>
      </w:r>
      <w:r w:rsidRPr="000F0631">
        <w:rPr>
          <w:rFonts w:ascii="Goudy Old Style" w:hAnsi="Goudy Old Style"/>
          <w:i/>
        </w:rPr>
        <w:t xml:space="preserve"> </w:t>
      </w:r>
      <w:r w:rsidRPr="000F0631">
        <w:rPr>
          <w:rStyle w:val="FootnoteReference"/>
          <w:rFonts w:ascii="Goudy Old Style" w:hAnsi="Goudy Old Style"/>
          <w:i/>
        </w:rPr>
        <w:footnoteReference w:id="26"/>
      </w:r>
      <w:r w:rsidRPr="000F0631">
        <w:rPr>
          <w:rFonts w:ascii="Goudy Old Style" w:hAnsi="Goudy Old Style"/>
          <w:i/>
        </w:rPr>
        <w:t xml:space="preserve"> </w:t>
      </w:r>
    </w:p>
    <w:p w:rsidR="00BB2213" w:rsidRDefault="00BB2213" w:rsidP="00BB2213">
      <w:pPr>
        <w:rPr>
          <w:rFonts w:ascii="Goudy Old Style" w:hAnsi="Goudy Old Style"/>
        </w:rPr>
      </w:pPr>
      <w:r>
        <w:rPr>
          <w:rFonts w:ascii="Goudy Old Style" w:hAnsi="Goudy Old Style"/>
        </w:rPr>
        <w:t xml:space="preserve">I have as of yet to receive a response from the Superintendent. </w:t>
      </w:r>
    </w:p>
    <w:p w:rsidR="00BB2213" w:rsidRDefault="00BB2213" w:rsidP="00BB2213">
      <w:pPr>
        <w:rPr>
          <w:rFonts w:ascii="Goudy Old Style" w:hAnsi="Goudy Old Style"/>
        </w:rPr>
      </w:pPr>
      <w:r w:rsidRPr="007F2618">
        <w:rPr>
          <w:rFonts w:ascii="Goudy Old Style" w:hAnsi="Goudy Old Style"/>
          <w:b/>
        </w:rPr>
        <w:t>On July 31, 2016</w:t>
      </w:r>
      <w:r>
        <w:rPr>
          <w:rFonts w:ascii="Goudy Old Style" w:hAnsi="Goudy Old Style"/>
        </w:rPr>
        <w:t xml:space="preserve"> – I sent Superintendent Cunningham correspondence that she acknowledged receiving, yet as of this writing, has not responded to my requests in that email. I here </w:t>
      </w:r>
      <w:r w:rsidR="000E5305">
        <w:rPr>
          <w:rFonts w:ascii="Goudy Old Style" w:hAnsi="Goudy Old Style"/>
        </w:rPr>
        <w:t>mention</w:t>
      </w:r>
      <w:r>
        <w:rPr>
          <w:rFonts w:ascii="Goudy Old Style" w:hAnsi="Goudy Old Style"/>
        </w:rPr>
        <w:t xml:space="preserve"> one of them: </w:t>
      </w:r>
    </w:p>
    <w:p w:rsidR="00BB2213" w:rsidRPr="0060308F" w:rsidRDefault="00BB2213" w:rsidP="00BB2213">
      <w:pPr>
        <w:ind w:left="720"/>
        <w:rPr>
          <w:rFonts w:ascii="Goudy Old Style" w:hAnsi="Goudy Old Style"/>
          <w:i/>
        </w:rPr>
      </w:pPr>
      <w:r w:rsidRPr="0060308F">
        <w:rPr>
          <w:rFonts w:ascii="Goudy Old Style" w:hAnsi="Goudy Old Style"/>
          <w:i/>
        </w:rPr>
        <w:t xml:space="preserve">In light of the fact that I have received multiple reports of administrators utilizing District resources in order to generate income for their private sector business, I would request copies of all “conflict of interest” declared by employees of the District as required by state statute: </w:t>
      </w:r>
      <w:r w:rsidRPr="0060308F">
        <w:rPr>
          <w:rFonts w:ascii="Goudy Old Style" w:hAnsi="Goudy Old Style"/>
          <w:i/>
          <w:sz w:val="20"/>
          <w:szCs w:val="20"/>
        </w:rPr>
        <w:t>“An employee shall declare a potential conflict of interest</w:t>
      </w:r>
      <w:r>
        <w:rPr>
          <w:rFonts w:ascii="Goudy Old Style" w:hAnsi="Goudy Old Style"/>
          <w:i/>
          <w:sz w:val="20"/>
          <w:szCs w:val="20"/>
        </w:rPr>
        <w:t>…”</w:t>
      </w:r>
      <w:r w:rsidRPr="0060308F">
        <w:rPr>
          <w:rStyle w:val="FootnoteReference"/>
          <w:rFonts w:ascii="Goudy Old Style" w:hAnsi="Goudy Old Style"/>
          <w:i/>
        </w:rPr>
        <w:footnoteReference w:id="27"/>
      </w:r>
    </w:p>
    <w:p w:rsidR="00BB2213" w:rsidRDefault="00BB2213" w:rsidP="00BB2213">
      <w:pPr>
        <w:rPr>
          <w:rFonts w:ascii="Goudy Old Style" w:hAnsi="Goudy Old Style"/>
        </w:rPr>
      </w:pPr>
      <w:r w:rsidRPr="000F0631">
        <w:rPr>
          <w:rFonts w:ascii="Goudy Old Style" w:hAnsi="Goudy Old Style"/>
          <w:b/>
        </w:rPr>
        <w:t>On August 2, 2016</w:t>
      </w:r>
      <w:r>
        <w:rPr>
          <w:rFonts w:ascii="Goudy Old Style" w:hAnsi="Goudy Old Style"/>
        </w:rPr>
        <w:t xml:space="preserve"> – During a regularly scheduled meeting of the Board, I once again renewed my request for details on the finances of the District and a current organizational chart of the departments and personnel on the District level. </w:t>
      </w:r>
      <w:r>
        <w:rPr>
          <w:rStyle w:val="FootnoteReference"/>
          <w:rFonts w:ascii="Goudy Old Style" w:hAnsi="Goudy Old Style"/>
        </w:rPr>
        <w:footnoteReference w:id="28"/>
      </w:r>
    </w:p>
    <w:p w:rsidR="00BB2213" w:rsidRDefault="00BB2213" w:rsidP="00BB2213">
      <w:pPr>
        <w:rPr>
          <w:rFonts w:ascii="Goudy Old Style" w:hAnsi="Goudy Old Style"/>
        </w:rPr>
      </w:pPr>
      <w:r w:rsidRPr="007918F3">
        <w:rPr>
          <w:rFonts w:ascii="Goudy Old Style" w:hAnsi="Goudy Old Style"/>
          <w:b/>
        </w:rPr>
        <w:t>On August 3, 2016</w:t>
      </w:r>
      <w:r>
        <w:rPr>
          <w:rFonts w:ascii="Goudy Old Style" w:hAnsi="Goudy Old Style"/>
        </w:rPr>
        <w:t xml:space="preserve"> - I did receive scant information (four pages) on Title I expenditures.</w:t>
      </w:r>
      <w:r w:rsidRPr="00050E97">
        <w:rPr>
          <w:rFonts w:ascii="Goudy Old Style" w:hAnsi="Goudy Old Style"/>
        </w:rPr>
        <w:t xml:space="preserve"> </w:t>
      </w:r>
      <w:r>
        <w:rPr>
          <w:rFonts w:ascii="Goudy Old Style" w:hAnsi="Goudy Old Style"/>
        </w:rPr>
        <w:t xml:space="preserve">However, it is not to the level of detail that I require in order to make decisions on the finances of the District. </w:t>
      </w:r>
      <w:r>
        <w:rPr>
          <w:rStyle w:val="FootnoteReference"/>
          <w:rFonts w:ascii="Goudy Old Style" w:hAnsi="Goudy Old Style"/>
        </w:rPr>
        <w:footnoteReference w:id="29"/>
      </w:r>
      <w:r>
        <w:rPr>
          <w:rFonts w:ascii="Goudy Old Style" w:hAnsi="Goudy Old Style"/>
        </w:rPr>
        <w:t xml:space="preserve">  </w:t>
      </w:r>
    </w:p>
    <w:p w:rsidR="00A4527B" w:rsidRDefault="00A4527B" w:rsidP="00A4527B">
      <w:pPr>
        <w:rPr>
          <w:rFonts w:ascii="Goudy Old Style" w:hAnsi="Goudy Old Style"/>
        </w:rPr>
      </w:pPr>
      <w:r w:rsidRPr="00AB21C1">
        <w:rPr>
          <w:rFonts w:ascii="Goudy Old Style" w:hAnsi="Goudy Old Style"/>
          <w:b/>
        </w:rPr>
        <w:t>On August 25, 2016</w:t>
      </w:r>
      <w:r>
        <w:rPr>
          <w:rFonts w:ascii="Goudy Old Style" w:hAnsi="Goudy Old Style"/>
        </w:rPr>
        <w:t xml:space="preserve"> – I submitted a GRAMA request for information on the District’s gang prevention program as the information that the Superintendent provided me</w:t>
      </w:r>
      <w:r w:rsidR="00474274">
        <w:rPr>
          <w:rFonts w:ascii="Goudy Old Style" w:hAnsi="Goudy Old Style"/>
        </w:rPr>
        <w:t xml:space="preserve"> in July was misleading and inaccurate</w:t>
      </w:r>
      <w:r>
        <w:rPr>
          <w:rFonts w:ascii="Goudy Old Style" w:hAnsi="Goudy Old Style"/>
        </w:rPr>
        <w:t xml:space="preserve">. </w:t>
      </w:r>
      <w:r>
        <w:rPr>
          <w:rStyle w:val="FootnoteReference"/>
          <w:rFonts w:ascii="Goudy Old Style" w:hAnsi="Goudy Old Style"/>
        </w:rPr>
        <w:footnoteReference w:id="30"/>
      </w:r>
      <w:r>
        <w:rPr>
          <w:rFonts w:ascii="Goudy Old Style" w:hAnsi="Goudy Old Style"/>
        </w:rPr>
        <w:t xml:space="preserve">  </w:t>
      </w:r>
    </w:p>
    <w:p w:rsidR="009A2680" w:rsidRDefault="00A4527B" w:rsidP="00A4527B">
      <w:pPr>
        <w:rPr>
          <w:rFonts w:ascii="Goudy Old Style" w:hAnsi="Goudy Old Style"/>
        </w:rPr>
      </w:pPr>
      <w:r>
        <w:rPr>
          <w:rFonts w:ascii="Goudy Old Style" w:hAnsi="Goudy Old Style" w:cs="Courier New"/>
          <w:b/>
          <w:color w:val="000000" w:themeColor="text1"/>
        </w:rPr>
        <w:lastRenderedPageBreak/>
        <w:t xml:space="preserve">On </w:t>
      </w:r>
      <w:r w:rsidRPr="006E110B">
        <w:rPr>
          <w:rFonts w:ascii="Goudy Old Style" w:hAnsi="Goudy Old Style" w:cs="Courier New"/>
          <w:b/>
          <w:color w:val="000000" w:themeColor="text1"/>
        </w:rPr>
        <w:t>September 02, 2016</w:t>
      </w:r>
      <w:r>
        <w:rPr>
          <w:rFonts w:ascii="Goudy Old Style" w:hAnsi="Goudy Old Style" w:cs="Courier New"/>
          <w:color w:val="000000" w:themeColor="text1"/>
        </w:rPr>
        <w:t xml:space="preserve"> –</w:t>
      </w:r>
      <w:r w:rsidR="009A2680">
        <w:rPr>
          <w:rFonts w:ascii="Goudy Old Style" w:hAnsi="Goudy Old Style"/>
        </w:rPr>
        <w:t xml:space="preserve"> </w:t>
      </w:r>
      <w:r w:rsidR="00DB3D77">
        <w:rPr>
          <w:rFonts w:ascii="Goudy Old Style" w:hAnsi="Goudy Old Style"/>
        </w:rPr>
        <w:t>After receiving no</w:t>
      </w:r>
      <w:r w:rsidR="009A2680">
        <w:rPr>
          <w:rFonts w:ascii="Goudy Old Style" w:hAnsi="Goudy Old Style"/>
        </w:rPr>
        <w:t xml:space="preserve"> response fr</w:t>
      </w:r>
      <w:r w:rsidR="00DB3D77">
        <w:rPr>
          <w:rFonts w:ascii="Goudy Old Style" w:hAnsi="Goudy Old Style"/>
        </w:rPr>
        <w:t>om the District (considered</w:t>
      </w:r>
      <w:r w:rsidR="009A2680">
        <w:rPr>
          <w:rFonts w:ascii="Goudy Old Style" w:hAnsi="Goudy Old Style"/>
        </w:rPr>
        <w:t xml:space="preserve"> a denial under </w:t>
      </w:r>
      <w:r w:rsidR="008737A8">
        <w:rPr>
          <w:rFonts w:ascii="Goudy Old Style" w:hAnsi="Goudy Old Style"/>
        </w:rPr>
        <w:t>GRAMA</w:t>
      </w:r>
      <w:r w:rsidR="009A2680">
        <w:rPr>
          <w:rStyle w:val="FootnoteReference"/>
          <w:rFonts w:ascii="Goudy Old Style" w:hAnsi="Goudy Old Style"/>
        </w:rPr>
        <w:footnoteReference w:id="31"/>
      </w:r>
      <w:r w:rsidR="009A2680">
        <w:rPr>
          <w:rFonts w:ascii="Goudy Old Style" w:hAnsi="Goudy Old Style"/>
        </w:rPr>
        <w:t>)</w:t>
      </w:r>
      <w:r w:rsidR="00DB3D77">
        <w:rPr>
          <w:rFonts w:ascii="Goudy Old Style" w:hAnsi="Goudy Old Style"/>
        </w:rPr>
        <w:t>,</w:t>
      </w:r>
      <w:r w:rsidR="009A2680">
        <w:rPr>
          <w:rFonts w:ascii="Goudy Old Style" w:hAnsi="Goudy Old Style"/>
        </w:rPr>
        <w:t xml:space="preserve"> I sent a GRAMA appeal letter to Janet Robert</w:t>
      </w:r>
      <w:r w:rsidR="00DB3D77">
        <w:rPr>
          <w:rFonts w:ascii="Goudy Old Style" w:hAnsi="Goudy Old Style"/>
        </w:rPr>
        <w:t xml:space="preserve">s who serves as </w:t>
      </w:r>
      <w:r w:rsidR="009A2680">
        <w:rPr>
          <w:rFonts w:ascii="Goudy Old Style" w:hAnsi="Goudy Old Style"/>
        </w:rPr>
        <w:t>the District’</w:t>
      </w:r>
      <w:r w:rsidR="00DB3D77">
        <w:rPr>
          <w:rFonts w:ascii="Goudy Old Style" w:hAnsi="Goudy Old Style"/>
        </w:rPr>
        <w:t xml:space="preserve">s GRAMA appeals officer. </w:t>
      </w:r>
      <w:r w:rsidR="00DB3D77">
        <w:rPr>
          <w:rFonts w:ascii="Goudy Old Style" w:hAnsi="Goudy Old Style" w:cs="Courier New"/>
          <w:color w:val="000000" w:themeColor="text1"/>
        </w:rPr>
        <w:t xml:space="preserve">Later that day, </w:t>
      </w:r>
      <w:r>
        <w:rPr>
          <w:rFonts w:ascii="Goudy Old Style" w:hAnsi="Goudy Old Style" w:cs="Courier New"/>
          <w:color w:val="000000" w:themeColor="text1"/>
        </w:rPr>
        <w:t xml:space="preserve">I </w:t>
      </w:r>
      <w:r w:rsidR="00DB3D77">
        <w:rPr>
          <w:rFonts w:ascii="Goudy Old Style" w:hAnsi="Goudy Old Style" w:cs="Courier New"/>
          <w:color w:val="000000" w:themeColor="text1"/>
        </w:rPr>
        <w:t>did receive</w:t>
      </w:r>
      <w:r>
        <w:rPr>
          <w:rFonts w:ascii="Goudy Old Style" w:hAnsi="Goudy Old Style" w:cs="Courier New"/>
          <w:color w:val="000000" w:themeColor="text1"/>
        </w:rPr>
        <w:t xml:space="preserve"> a reply from the Superintendent’s Attorney (Kristina Kindl)</w:t>
      </w:r>
      <w:r w:rsidRPr="00B7627B">
        <w:rPr>
          <w:rFonts w:ascii="Goudy Old Style" w:hAnsi="Goudy Old Style"/>
        </w:rPr>
        <w:t xml:space="preserve"> </w:t>
      </w:r>
      <w:r>
        <w:rPr>
          <w:rFonts w:ascii="Goudy Old Style" w:hAnsi="Goudy Old Style"/>
        </w:rPr>
        <w:t xml:space="preserve">informing me to pay the District $337.50 dollar if I want to review the financial records of the District.  </w:t>
      </w:r>
      <w:r>
        <w:rPr>
          <w:rStyle w:val="FootnoteReference"/>
          <w:rFonts w:ascii="Goudy Old Style" w:hAnsi="Goudy Old Style" w:cs="Courier New"/>
          <w:color w:val="000000" w:themeColor="text1"/>
        </w:rPr>
        <w:footnoteReference w:id="32"/>
      </w:r>
      <w:r w:rsidR="009A2680">
        <w:rPr>
          <w:rFonts w:ascii="Goudy Old Style" w:hAnsi="Goudy Old Style"/>
        </w:rPr>
        <w:t xml:space="preserve"> </w:t>
      </w:r>
    </w:p>
    <w:p w:rsidR="009E4184" w:rsidRDefault="00DB3D77" w:rsidP="00A4527B">
      <w:pPr>
        <w:rPr>
          <w:rFonts w:ascii="Goudy Old Style" w:hAnsi="Goudy Old Style"/>
        </w:rPr>
      </w:pPr>
      <w:r w:rsidRPr="00DB3D77">
        <w:rPr>
          <w:rFonts w:ascii="Goudy Old Style" w:hAnsi="Goudy Old Style"/>
          <w:b/>
        </w:rPr>
        <w:t>On September 10, 2016</w:t>
      </w:r>
      <w:r>
        <w:rPr>
          <w:rFonts w:ascii="Goudy Old Style" w:hAnsi="Goudy Old Style"/>
        </w:rPr>
        <w:t xml:space="preserve"> – I received a letter from the Boards Business Administrator, Janet Roberts advising me that my GRAMA appeal letter to her is </w:t>
      </w:r>
      <w:r w:rsidRPr="00DB3D77">
        <w:rPr>
          <w:rFonts w:ascii="Goudy Old Style" w:hAnsi="Goudy Old Style"/>
          <w:i/>
        </w:rPr>
        <w:t>“moot”</w:t>
      </w:r>
      <w:r w:rsidR="000E5305">
        <w:rPr>
          <w:rFonts w:ascii="Goudy Old Style" w:hAnsi="Goudy Old Style"/>
          <w:i/>
        </w:rPr>
        <w:t>.</w:t>
      </w:r>
      <w:r>
        <w:rPr>
          <w:rFonts w:ascii="Goudy Old Style" w:hAnsi="Goudy Old Style"/>
        </w:rPr>
        <w:t xml:space="preserve"> </w:t>
      </w:r>
      <w:r w:rsidR="009E4184">
        <w:rPr>
          <w:rFonts w:ascii="Goudy Old Style" w:hAnsi="Goudy Old Style"/>
        </w:rPr>
        <w:t xml:space="preserve">Ms. Roberts </w:t>
      </w:r>
      <w:r w:rsidR="00763908">
        <w:rPr>
          <w:rFonts w:ascii="Goudy Old Style" w:hAnsi="Goudy Old Style"/>
        </w:rPr>
        <w:t xml:space="preserve">then </w:t>
      </w:r>
      <w:r w:rsidR="009E4184">
        <w:rPr>
          <w:rFonts w:ascii="Goudy Old Style" w:hAnsi="Goudy Old Style"/>
        </w:rPr>
        <w:t xml:space="preserve">duplicitously exhorts me as follows: </w:t>
      </w:r>
    </w:p>
    <w:p w:rsidR="008737A8" w:rsidRDefault="008737A8" w:rsidP="008737A8">
      <w:pPr>
        <w:ind w:left="720"/>
        <w:rPr>
          <w:rFonts w:ascii="Goudy Old Style" w:hAnsi="Goudy Old Style"/>
        </w:rPr>
      </w:pPr>
      <w:r>
        <w:rPr>
          <w:rFonts w:ascii="Goudy Old Style" w:hAnsi="Goudy Old Style"/>
          <w:i/>
        </w:rPr>
        <w:t>…</w:t>
      </w:r>
      <w:r w:rsidRPr="008737A8">
        <w:rPr>
          <w:rFonts w:ascii="Goudy Old Style" w:hAnsi="Goudy Old Style"/>
          <w:i/>
        </w:rPr>
        <w:t xml:space="preserve">Please keep in mind that as an elected board member, you can request district information through the informal process provided for in Board Policy </w:t>
      </w:r>
      <w:r>
        <w:rPr>
          <w:rFonts w:ascii="Goudy Old Style" w:hAnsi="Goudy Old Style"/>
          <w:i/>
        </w:rPr>
        <w:t>B-1</w:t>
      </w:r>
      <w:r w:rsidRPr="008737A8">
        <w:rPr>
          <w:rFonts w:ascii="Goudy Old Style" w:hAnsi="Goudy Old Style"/>
          <w:i/>
        </w:rPr>
        <w:t>: Board of Education Legal Status, Responsibilities, and Ethics. This Policy outlines the process through which board members can receive information necessary for the performance of their elected duties, and receive such information free of charge, and may, if appropriate, provide you with information that is not available to the general public.</w:t>
      </w:r>
      <w:r>
        <w:rPr>
          <w:rFonts w:ascii="Goudy Old Style" w:hAnsi="Goudy Old Style"/>
        </w:rPr>
        <w:t xml:space="preserve"> </w:t>
      </w:r>
      <w:r>
        <w:rPr>
          <w:rStyle w:val="FootnoteReference"/>
          <w:rFonts w:ascii="Goudy Old Style" w:hAnsi="Goudy Old Style"/>
        </w:rPr>
        <w:footnoteReference w:id="33"/>
      </w:r>
    </w:p>
    <w:p w:rsidR="00BB2213" w:rsidRDefault="000E5305" w:rsidP="00BB2213">
      <w:pPr>
        <w:rPr>
          <w:rFonts w:ascii="Goudy Old Style" w:hAnsi="Goudy Old Style"/>
        </w:rPr>
      </w:pPr>
      <w:r>
        <w:rPr>
          <w:rFonts w:ascii="Goudy Old Style" w:hAnsi="Goudy Old Style"/>
        </w:rPr>
        <w:t xml:space="preserve">You will note </w:t>
      </w:r>
      <w:r w:rsidR="00763908">
        <w:rPr>
          <w:rFonts w:ascii="Goudy Old Style" w:hAnsi="Goudy Old Style"/>
        </w:rPr>
        <w:t>that on multiple occasions, I</w:t>
      </w:r>
      <w:r w:rsidR="003A23F8">
        <w:rPr>
          <w:rFonts w:ascii="Goudy Old Style" w:hAnsi="Goudy Old Style"/>
        </w:rPr>
        <w:t xml:space="preserve"> did indeed </w:t>
      </w:r>
      <w:r w:rsidR="003A23F8" w:rsidRPr="003A23F8">
        <w:rPr>
          <w:rFonts w:ascii="Goudy Old Style" w:hAnsi="Goudy Old Style"/>
          <w:i/>
        </w:rPr>
        <w:t>“request district information through the informal process”</w:t>
      </w:r>
      <w:r w:rsidR="003A23F8">
        <w:rPr>
          <w:rFonts w:ascii="Goudy Old Style" w:hAnsi="Goudy Old Style"/>
        </w:rPr>
        <w:t xml:space="preserve">. This kind of organizational schizophrenia is so common in this District that it is now normalized behavior. </w:t>
      </w:r>
    </w:p>
    <w:p w:rsidR="00B90935" w:rsidRDefault="00BB2213" w:rsidP="009E4184">
      <w:pPr>
        <w:rPr>
          <w:rFonts w:ascii="Garamond" w:hAnsi="Garamond"/>
        </w:rPr>
      </w:pPr>
      <w:r w:rsidRPr="0015536F">
        <w:rPr>
          <w:rFonts w:ascii="Garamond" w:hAnsi="Garamond"/>
          <w:b/>
        </w:rPr>
        <w:t>On September 12, 2016</w:t>
      </w:r>
      <w:r w:rsidRPr="0015536F">
        <w:rPr>
          <w:rFonts w:ascii="Garamond" w:hAnsi="Garamond"/>
        </w:rPr>
        <w:t xml:space="preserve"> – </w:t>
      </w:r>
      <w:r w:rsidR="00CF64B1">
        <w:rPr>
          <w:rFonts w:ascii="Garamond" w:hAnsi="Garamond"/>
        </w:rPr>
        <w:t xml:space="preserve">Two other Board members and I met with Dr. Cunningham </w:t>
      </w:r>
      <w:r w:rsidR="00EE5867">
        <w:rPr>
          <w:rFonts w:ascii="Garamond" w:hAnsi="Garamond"/>
        </w:rPr>
        <w:t xml:space="preserve">about her recent practice of ignoring my emails and requests for information. In this meeting, she acknowledged that </w:t>
      </w:r>
      <w:r w:rsidR="00E954EA">
        <w:rPr>
          <w:rFonts w:ascii="Garamond" w:hAnsi="Garamond"/>
        </w:rPr>
        <w:t xml:space="preserve">Business </w:t>
      </w:r>
      <w:r w:rsidR="00EE5867">
        <w:rPr>
          <w:rFonts w:ascii="Garamond" w:hAnsi="Garamond"/>
        </w:rPr>
        <w:t xml:space="preserve">Administrator Roberts signed off on the </w:t>
      </w:r>
      <w:r w:rsidR="00B90935">
        <w:rPr>
          <w:rFonts w:ascii="Garamond" w:hAnsi="Garamond"/>
        </w:rPr>
        <w:t xml:space="preserve">gang prevention grant application in spite of the fact that </w:t>
      </w:r>
      <w:r w:rsidR="00864A6F">
        <w:rPr>
          <w:rFonts w:ascii="Garamond" w:hAnsi="Garamond"/>
        </w:rPr>
        <w:t xml:space="preserve">several of the assurances required by the grant were not met </w:t>
      </w:r>
      <w:r w:rsidR="00EE5867">
        <w:rPr>
          <w:rFonts w:ascii="Garamond" w:hAnsi="Garamond"/>
        </w:rPr>
        <w:t xml:space="preserve">by the District. She also </w:t>
      </w:r>
      <w:r w:rsidR="00864A6F">
        <w:rPr>
          <w:rFonts w:ascii="Garamond" w:hAnsi="Garamond"/>
        </w:rPr>
        <w:t>disclosed</w:t>
      </w:r>
      <w:r w:rsidR="00EE5867">
        <w:rPr>
          <w:rFonts w:ascii="Garamond" w:hAnsi="Garamond"/>
        </w:rPr>
        <w:t xml:space="preserve"> that the District has only one part-time gang intervention specialist in place</w:t>
      </w:r>
      <w:r w:rsidR="00B90935">
        <w:rPr>
          <w:rFonts w:ascii="Garamond" w:hAnsi="Garamond"/>
        </w:rPr>
        <w:t>.</w:t>
      </w:r>
      <w:r w:rsidR="00EE5867">
        <w:rPr>
          <w:rFonts w:ascii="Garamond" w:hAnsi="Garamond"/>
        </w:rPr>
        <w:t xml:space="preserve"> The three Board members in the room advised Dr. Cunningham that </w:t>
      </w:r>
      <w:r w:rsidR="00B90935">
        <w:rPr>
          <w:rFonts w:ascii="Garamond" w:hAnsi="Garamond"/>
        </w:rPr>
        <w:t>one part-time advocate</w:t>
      </w:r>
      <w:r w:rsidR="00864A6F">
        <w:rPr>
          <w:rFonts w:ascii="Garamond" w:hAnsi="Garamond"/>
        </w:rPr>
        <w:t xml:space="preserve"> for the entire District</w:t>
      </w:r>
      <w:r w:rsidR="00B90935">
        <w:rPr>
          <w:rFonts w:ascii="Garamond" w:hAnsi="Garamond"/>
        </w:rPr>
        <w:t xml:space="preserve"> is</w:t>
      </w:r>
      <w:r w:rsidR="00EE5867">
        <w:rPr>
          <w:rFonts w:ascii="Garamond" w:hAnsi="Garamond"/>
        </w:rPr>
        <w:t xml:space="preserve"> not at all </w:t>
      </w:r>
      <w:r w:rsidR="00B90935">
        <w:rPr>
          <w:rFonts w:ascii="Garamond" w:hAnsi="Garamond"/>
        </w:rPr>
        <w:t>sufficient</w:t>
      </w:r>
      <w:r w:rsidR="00EE5867">
        <w:rPr>
          <w:rFonts w:ascii="Garamond" w:hAnsi="Garamond"/>
        </w:rPr>
        <w:t xml:space="preserve">, she committed to work on that and would get back to us. </w:t>
      </w:r>
      <w:r w:rsidR="00524327">
        <w:rPr>
          <w:rFonts w:ascii="Garamond" w:hAnsi="Garamond"/>
        </w:rPr>
        <w:t>Dr. Cunningham further stated that I had not been provided a current organizational chart of the District because there is not one that accurately reflect</w:t>
      </w:r>
      <w:r w:rsidR="00A23DE2">
        <w:rPr>
          <w:rFonts w:ascii="Garamond" w:hAnsi="Garamond"/>
        </w:rPr>
        <w:t>s</w:t>
      </w:r>
      <w:r w:rsidR="00B90935">
        <w:rPr>
          <w:rFonts w:ascii="Garamond" w:hAnsi="Garamond"/>
        </w:rPr>
        <w:t xml:space="preserve"> the current structure of departments and administrators, s</w:t>
      </w:r>
      <w:r w:rsidR="00524327">
        <w:rPr>
          <w:rFonts w:ascii="Garamond" w:hAnsi="Garamond"/>
        </w:rPr>
        <w:t xml:space="preserve">he </w:t>
      </w:r>
      <w:r w:rsidR="00B90935">
        <w:rPr>
          <w:rFonts w:ascii="Garamond" w:hAnsi="Garamond"/>
        </w:rPr>
        <w:t xml:space="preserve">also confirmed </w:t>
      </w:r>
      <w:r w:rsidR="00524327">
        <w:rPr>
          <w:rFonts w:ascii="Garamond" w:hAnsi="Garamond"/>
        </w:rPr>
        <w:t xml:space="preserve">my suspicion of duplicate, competing and redundant positions </w:t>
      </w:r>
      <w:r w:rsidR="00B90935">
        <w:rPr>
          <w:rFonts w:ascii="Garamond" w:hAnsi="Garamond"/>
        </w:rPr>
        <w:t>do indeed exists within the organization</w:t>
      </w:r>
      <w:r w:rsidR="00524327">
        <w:rPr>
          <w:rFonts w:ascii="Garamond" w:hAnsi="Garamond"/>
        </w:rPr>
        <w:t xml:space="preserve">. In order to determine to what extent inefficiencies are occurring, she </w:t>
      </w:r>
      <w:r w:rsidR="00B90935">
        <w:rPr>
          <w:rFonts w:ascii="Garamond" w:hAnsi="Garamond"/>
        </w:rPr>
        <w:t xml:space="preserve">said she </w:t>
      </w:r>
      <w:r w:rsidR="00524327">
        <w:rPr>
          <w:rFonts w:ascii="Garamond" w:hAnsi="Garamond"/>
        </w:rPr>
        <w:t xml:space="preserve">would need to hire an outside </w:t>
      </w:r>
      <w:r w:rsidR="00B90935">
        <w:rPr>
          <w:rFonts w:ascii="Garamond" w:hAnsi="Garamond"/>
        </w:rPr>
        <w:t>company</w:t>
      </w:r>
      <w:r w:rsidR="00524327">
        <w:rPr>
          <w:rFonts w:ascii="Garamond" w:hAnsi="Garamond"/>
        </w:rPr>
        <w:t xml:space="preserve"> to conduct and organizational audit. I objected to spending money on yet another </w:t>
      </w:r>
      <w:r w:rsidR="00864A6F">
        <w:rPr>
          <w:rFonts w:ascii="Garamond" w:hAnsi="Garamond"/>
        </w:rPr>
        <w:t xml:space="preserve">organizational </w:t>
      </w:r>
      <w:r w:rsidR="00524327">
        <w:rPr>
          <w:rFonts w:ascii="Garamond" w:hAnsi="Garamond"/>
        </w:rPr>
        <w:t>audit if we are going to ignore the results and recommendations as we are doing with the H</w:t>
      </w:r>
      <w:r w:rsidR="00B90935">
        <w:rPr>
          <w:rFonts w:ascii="Garamond" w:hAnsi="Garamond"/>
        </w:rPr>
        <w:t xml:space="preserve">uman </w:t>
      </w:r>
      <w:r w:rsidR="00524327">
        <w:rPr>
          <w:rFonts w:ascii="Garamond" w:hAnsi="Garamond"/>
        </w:rPr>
        <w:t>R</w:t>
      </w:r>
      <w:r w:rsidR="00B90935">
        <w:rPr>
          <w:rFonts w:ascii="Garamond" w:hAnsi="Garamond"/>
        </w:rPr>
        <w:t>esources Department</w:t>
      </w:r>
      <w:r w:rsidR="00864A6F">
        <w:rPr>
          <w:rFonts w:ascii="Garamond" w:hAnsi="Garamond"/>
        </w:rPr>
        <w:t xml:space="preserve"> a</w:t>
      </w:r>
      <w:r w:rsidR="00524327">
        <w:rPr>
          <w:rFonts w:ascii="Garamond" w:hAnsi="Garamond"/>
        </w:rPr>
        <w:t xml:space="preserve">udit currently in our possession. </w:t>
      </w:r>
      <w:r w:rsidR="00864A6F">
        <w:rPr>
          <w:rFonts w:ascii="Garamond" w:hAnsi="Garamond"/>
        </w:rPr>
        <w:t xml:space="preserve">She also revealed </w:t>
      </w:r>
      <w:r w:rsidR="00524327">
        <w:rPr>
          <w:rFonts w:ascii="Garamond" w:hAnsi="Garamond"/>
        </w:rPr>
        <w:t xml:space="preserve">that many of the positions in the District do not have job descriptions and none of the </w:t>
      </w:r>
      <w:r w:rsidR="00926356">
        <w:rPr>
          <w:rFonts w:ascii="Garamond" w:hAnsi="Garamond"/>
        </w:rPr>
        <w:t>administrators have</w:t>
      </w:r>
      <w:r w:rsidR="00524327">
        <w:rPr>
          <w:rFonts w:ascii="Garamond" w:hAnsi="Garamond"/>
        </w:rPr>
        <w:t xml:space="preserve"> evaluations in their personnel f</w:t>
      </w:r>
      <w:r w:rsidR="00B90935">
        <w:rPr>
          <w:rFonts w:ascii="Garamond" w:hAnsi="Garamond"/>
        </w:rPr>
        <w:t xml:space="preserve">ile. </w:t>
      </w:r>
    </w:p>
    <w:p w:rsidR="00864A6F" w:rsidRDefault="00926356" w:rsidP="009E4184">
      <w:pPr>
        <w:rPr>
          <w:rFonts w:ascii="Garamond" w:hAnsi="Garamond"/>
        </w:rPr>
      </w:pPr>
      <w:r>
        <w:rPr>
          <w:rFonts w:ascii="Garamond" w:hAnsi="Garamond"/>
        </w:rPr>
        <w:t>I submit, this is the result of former Superintendent McKell Withers and current Business Administrator Janet Roberts</w:t>
      </w:r>
      <w:r w:rsidR="00864A6F">
        <w:rPr>
          <w:rFonts w:ascii="Garamond" w:hAnsi="Garamond"/>
        </w:rPr>
        <w:t>,</w:t>
      </w:r>
      <w:r>
        <w:rPr>
          <w:rFonts w:ascii="Garamond" w:hAnsi="Garamond"/>
        </w:rPr>
        <w:t xml:space="preserve"> bypassing the Board in the approval process of new hires as prescribed by state law. Dr. Cunningham is perpetuating the same bad behavior by placing people in new positions within the District absent the checks and balance </w:t>
      </w:r>
      <w:r w:rsidR="00864A6F">
        <w:rPr>
          <w:rFonts w:ascii="Garamond" w:hAnsi="Garamond"/>
        </w:rPr>
        <w:t xml:space="preserve">that </w:t>
      </w:r>
      <w:r w:rsidR="00A23DE2">
        <w:rPr>
          <w:rFonts w:ascii="Garamond" w:hAnsi="Garamond"/>
        </w:rPr>
        <w:t xml:space="preserve">state law has </w:t>
      </w:r>
      <w:r w:rsidR="00864A6F">
        <w:rPr>
          <w:rFonts w:ascii="Garamond" w:hAnsi="Garamond"/>
        </w:rPr>
        <w:t>endowed</w:t>
      </w:r>
      <w:r w:rsidR="00A23DE2">
        <w:rPr>
          <w:rFonts w:ascii="Garamond" w:hAnsi="Garamond"/>
        </w:rPr>
        <w:t xml:space="preserve"> the Board</w:t>
      </w:r>
      <w:r w:rsidR="00864A6F">
        <w:rPr>
          <w:rFonts w:ascii="Garamond" w:hAnsi="Garamond"/>
        </w:rPr>
        <w:t xml:space="preserve"> with</w:t>
      </w:r>
      <w:r>
        <w:rPr>
          <w:rFonts w:ascii="Garamond" w:hAnsi="Garamond"/>
        </w:rPr>
        <w:t xml:space="preserve">. </w:t>
      </w:r>
      <w:r w:rsidR="00477D4C">
        <w:rPr>
          <w:rFonts w:ascii="Garamond" w:hAnsi="Garamond"/>
        </w:rPr>
        <w:t xml:space="preserve">The continuation of bad behavior on the part of the administration translates into more tax dollars being used on fixing problems and not on educating our students. </w:t>
      </w:r>
      <w:r>
        <w:rPr>
          <w:rFonts w:ascii="Garamond" w:hAnsi="Garamond"/>
        </w:rPr>
        <w:t xml:space="preserve">Prior to leaving the building, </w:t>
      </w:r>
      <w:r w:rsidR="00BB2213" w:rsidRPr="0015536F">
        <w:rPr>
          <w:rFonts w:ascii="Garamond" w:hAnsi="Garamond"/>
        </w:rPr>
        <w:t xml:space="preserve">I </w:t>
      </w:r>
      <w:r w:rsidR="00BB2213">
        <w:rPr>
          <w:rFonts w:ascii="Garamond" w:hAnsi="Garamond"/>
        </w:rPr>
        <w:t xml:space="preserve">hand delivered a second </w:t>
      </w:r>
      <w:r w:rsidR="00BB2213" w:rsidRPr="0015536F">
        <w:rPr>
          <w:rFonts w:ascii="Garamond" w:hAnsi="Garamond"/>
        </w:rPr>
        <w:t xml:space="preserve">GRAMA Denial Appeal to </w:t>
      </w:r>
      <w:r w:rsidR="00BB2213">
        <w:rPr>
          <w:rFonts w:ascii="Garamond" w:hAnsi="Garamond"/>
        </w:rPr>
        <w:t xml:space="preserve">Business Administrator Roberts. </w:t>
      </w:r>
      <w:r w:rsidR="00BB2213">
        <w:rPr>
          <w:rStyle w:val="FootnoteReference"/>
          <w:rFonts w:ascii="Garamond" w:hAnsi="Garamond"/>
        </w:rPr>
        <w:footnoteReference w:id="34"/>
      </w:r>
      <w:r w:rsidR="00BB2213">
        <w:rPr>
          <w:rFonts w:ascii="Garamond" w:hAnsi="Garamond"/>
        </w:rPr>
        <w:t xml:space="preserve"> </w:t>
      </w:r>
      <w:r w:rsidR="00763908">
        <w:rPr>
          <w:rFonts w:ascii="Garamond" w:hAnsi="Garamond"/>
        </w:rPr>
        <w:t xml:space="preserve"> </w:t>
      </w:r>
    </w:p>
    <w:p w:rsidR="00864A6F" w:rsidRDefault="00864A6F" w:rsidP="009E4184">
      <w:pPr>
        <w:rPr>
          <w:rFonts w:ascii="Garamond" w:hAnsi="Garamond"/>
        </w:rPr>
      </w:pPr>
    </w:p>
    <w:p w:rsidR="00864A6F" w:rsidRDefault="00EE5867" w:rsidP="009E4184">
      <w:pPr>
        <w:rPr>
          <w:rFonts w:ascii="Garamond" w:hAnsi="Garamond"/>
        </w:rPr>
      </w:pPr>
      <w:r>
        <w:rPr>
          <w:rFonts w:ascii="Garamond" w:hAnsi="Garamond"/>
        </w:rPr>
        <w:lastRenderedPageBreak/>
        <w:t xml:space="preserve">Following the meeting with the Superintendent, I went to the Utah State Board of Education building and met with Ms. </w:t>
      </w:r>
      <w:r w:rsidR="001B743F">
        <w:rPr>
          <w:rFonts w:ascii="Garamond" w:hAnsi="Garamond"/>
        </w:rPr>
        <w:t xml:space="preserve">Ann White, Director of Student Advocacy Services. </w:t>
      </w:r>
      <w:r w:rsidR="00864A6F">
        <w:rPr>
          <w:rFonts w:ascii="Garamond" w:hAnsi="Garamond"/>
        </w:rPr>
        <w:t xml:space="preserve">I reported to </w:t>
      </w:r>
      <w:r w:rsidR="00926356">
        <w:rPr>
          <w:rFonts w:ascii="Garamond" w:hAnsi="Garamond"/>
        </w:rPr>
        <w:t xml:space="preserve">her, the deceptive manner in which the gang </w:t>
      </w:r>
      <w:r w:rsidR="00A23DE2">
        <w:rPr>
          <w:rFonts w:ascii="Garamond" w:hAnsi="Garamond"/>
        </w:rPr>
        <w:t xml:space="preserve">prevention </w:t>
      </w:r>
      <w:r w:rsidR="00926356">
        <w:rPr>
          <w:rFonts w:ascii="Garamond" w:hAnsi="Garamond"/>
        </w:rPr>
        <w:t xml:space="preserve">grant application </w:t>
      </w:r>
      <w:r w:rsidR="00864A6F">
        <w:rPr>
          <w:rFonts w:ascii="Garamond" w:hAnsi="Garamond"/>
        </w:rPr>
        <w:t xml:space="preserve">was submitted to the state office of education. </w:t>
      </w:r>
    </w:p>
    <w:p w:rsidR="00746673" w:rsidRDefault="00746673" w:rsidP="009E4184">
      <w:pPr>
        <w:rPr>
          <w:rFonts w:ascii="Garamond" w:hAnsi="Garamond"/>
        </w:rPr>
      </w:pPr>
      <w:r w:rsidRPr="00746673">
        <w:rPr>
          <w:rFonts w:ascii="Garamond" w:hAnsi="Garamond"/>
          <w:b/>
        </w:rPr>
        <w:t>On September 16, 2016</w:t>
      </w:r>
      <w:r>
        <w:rPr>
          <w:rFonts w:ascii="Garamond" w:hAnsi="Garamond"/>
        </w:rPr>
        <w:t xml:space="preserve"> – I received my second denial of appeal letter</w:t>
      </w:r>
      <w:r w:rsidR="00E954EA">
        <w:rPr>
          <w:rFonts w:ascii="Garamond" w:hAnsi="Garamond"/>
        </w:rPr>
        <w:t xml:space="preserve"> (see attached)</w:t>
      </w:r>
      <w:r>
        <w:rPr>
          <w:rFonts w:ascii="Garamond" w:hAnsi="Garamond"/>
        </w:rPr>
        <w:t xml:space="preserve"> from </w:t>
      </w:r>
      <w:r w:rsidR="00E954EA">
        <w:rPr>
          <w:rFonts w:ascii="Garamond" w:hAnsi="Garamond"/>
        </w:rPr>
        <w:t xml:space="preserve">Business </w:t>
      </w:r>
      <w:r>
        <w:rPr>
          <w:rFonts w:ascii="Garamond" w:hAnsi="Garamond"/>
        </w:rPr>
        <w:t xml:space="preserve">Administrator Roberts wherein she denies my fee waiver </w:t>
      </w:r>
      <w:r w:rsidR="00E954EA">
        <w:rPr>
          <w:rFonts w:ascii="Garamond" w:hAnsi="Garamond"/>
        </w:rPr>
        <w:t xml:space="preserve">appeal </w:t>
      </w:r>
      <w:r>
        <w:rPr>
          <w:rFonts w:ascii="Garamond" w:hAnsi="Garamond"/>
        </w:rPr>
        <w:t xml:space="preserve">for the following reason: </w:t>
      </w:r>
    </w:p>
    <w:p w:rsidR="003369AE" w:rsidRDefault="00746673" w:rsidP="003369AE">
      <w:pPr>
        <w:ind w:left="720"/>
        <w:rPr>
          <w:rFonts w:ascii="Garamond" w:hAnsi="Garamond"/>
        </w:rPr>
      </w:pPr>
      <w:r w:rsidRPr="00746673">
        <w:rPr>
          <w:rFonts w:ascii="Garamond" w:hAnsi="Garamond"/>
          <w:i/>
        </w:rPr>
        <w:t>“You are also seeking a fee waiver based on your belief that "releasing the records primarily benefits the public rather than a person." You have provided no evidence that the release of these records would primarily benefits the public, rather your assertion is based upon the fact that you are an elected board member. If every elected public official was entitled to have his/her GRAMA requests fulfilled free of charge, the statute could have easily included that language. However, the statutory language does not include an exception for every elected public official, nor does the statute even require the district waive fees in instances in which the release would primarily benefit the public, it merely encourages it.”</w:t>
      </w:r>
      <w:r>
        <w:rPr>
          <w:rFonts w:ascii="Garamond" w:hAnsi="Garamond"/>
        </w:rPr>
        <w:t xml:space="preserve"> </w:t>
      </w:r>
      <w:r>
        <w:rPr>
          <w:rStyle w:val="FootnoteReference"/>
          <w:rFonts w:ascii="Garamond" w:hAnsi="Garamond"/>
        </w:rPr>
        <w:footnoteReference w:id="35"/>
      </w:r>
    </w:p>
    <w:p w:rsidR="00763908" w:rsidRDefault="00763908" w:rsidP="003369AE">
      <w:pPr>
        <w:rPr>
          <w:rFonts w:ascii="Goudy Old Style" w:hAnsi="Goudy Old Style"/>
          <w:sz w:val="24"/>
          <w:szCs w:val="24"/>
        </w:rPr>
      </w:pPr>
      <w:r w:rsidRPr="00763908">
        <w:rPr>
          <w:rFonts w:ascii="Goudy Old Style" w:hAnsi="Goudy Old Style"/>
          <w:sz w:val="24"/>
          <w:szCs w:val="24"/>
        </w:rPr>
        <w:t xml:space="preserve">I include the entire denial letter </w:t>
      </w:r>
      <w:r w:rsidR="003369AE">
        <w:rPr>
          <w:rFonts w:ascii="Goudy Old Style" w:hAnsi="Goudy Old Style"/>
          <w:sz w:val="24"/>
          <w:szCs w:val="24"/>
        </w:rPr>
        <w:t xml:space="preserve">in this correspondence </w:t>
      </w:r>
      <w:r w:rsidRPr="00763908">
        <w:rPr>
          <w:rFonts w:ascii="Goudy Old Style" w:hAnsi="Goudy Old Style"/>
          <w:sz w:val="24"/>
          <w:szCs w:val="24"/>
        </w:rPr>
        <w:t>because it demonstrates the disdain that Ms. Roberts has for the office that I hold</w:t>
      </w:r>
      <w:r>
        <w:rPr>
          <w:rFonts w:ascii="Goudy Old Style" w:hAnsi="Goudy Old Style"/>
          <w:sz w:val="24"/>
          <w:szCs w:val="24"/>
        </w:rPr>
        <w:t>. I believe it also displays her conviction that she is under no obligation to honor my request</w:t>
      </w:r>
      <w:r w:rsidR="003369AE">
        <w:rPr>
          <w:rFonts w:ascii="Goudy Old Style" w:hAnsi="Goudy Old Style"/>
          <w:sz w:val="24"/>
          <w:szCs w:val="24"/>
        </w:rPr>
        <w:t>s</w:t>
      </w:r>
      <w:r>
        <w:rPr>
          <w:rFonts w:ascii="Goudy Old Style" w:hAnsi="Goudy Old Style"/>
          <w:sz w:val="24"/>
          <w:szCs w:val="24"/>
        </w:rPr>
        <w:t xml:space="preserve"> to vi</w:t>
      </w:r>
      <w:r w:rsidR="003369AE">
        <w:rPr>
          <w:rFonts w:ascii="Goudy Old Style" w:hAnsi="Goudy Old Style"/>
          <w:sz w:val="24"/>
          <w:szCs w:val="24"/>
        </w:rPr>
        <w:t>ew the finances of the District.</w:t>
      </w:r>
    </w:p>
    <w:p w:rsidR="003369AE" w:rsidRDefault="003369AE" w:rsidP="003369AE">
      <w:pPr>
        <w:rPr>
          <w:rFonts w:ascii="Goudy Old Style" w:hAnsi="Goudy Old Style"/>
          <w:sz w:val="24"/>
          <w:szCs w:val="24"/>
        </w:rPr>
      </w:pPr>
    </w:p>
    <w:p w:rsidR="003369AE" w:rsidRPr="003369AE" w:rsidRDefault="003369AE" w:rsidP="003369AE">
      <w:pPr>
        <w:jc w:val="center"/>
        <w:rPr>
          <w:rFonts w:ascii="Goudy Old Style" w:hAnsi="Goudy Old Style"/>
          <w:b/>
          <w:sz w:val="144"/>
          <w:szCs w:val="144"/>
        </w:rPr>
      </w:pPr>
      <w:r w:rsidRPr="003369AE">
        <w:rPr>
          <w:rFonts w:ascii="Goudy Old Style" w:hAnsi="Goudy Old Style"/>
          <w:b/>
          <w:sz w:val="144"/>
          <w:szCs w:val="144"/>
        </w:rPr>
        <w:t xml:space="preserve">SEE </w:t>
      </w:r>
      <w:r>
        <w:rPr>
          <w:rFonts w:ascii="Goudy Old Style" w:hAnsi="Goudy Old Style"/>
          <w:b/>
          <w:sz w:val="144"/>
          <w:szCs w:val="144"/>
        </w:rPr>
        <w:br/>
      </w:r>
      <w:r w:rsidRPr="003369AE">
        <w:rPr>
          <w:rFonts w:ascii="Goudy Old Style" w:hAnsi="Goudy Old Style"/>
          <w:b/>
          <w:sz w:val="144"/>
          <w:szCs w:val="144"/>
        </w:rPr>
        <w:t xml:space="preserve">NEXT </w:t>
      </w:r>
      <w:r>
        <w:rPr>
          <w:rFonts w:ascii="Goudy Old Style" w:hAnsi="Goudy Old Style"/>
          <w:b/>
          <w:sz w:val="144"/>
          <w:szCs w:val="144"/>
        </w:rPr>
        <w:br/>
      </w:r>
      <w:r w:rsidRPr="003369AE">
        <w:rPr>
          <w:rFonts w:ascii="Goudy Old Style" w:hAnsi="Goudy Old Style"/>
          <w:b/>
          <w:sz w:val="144"/>
          <w:szCs w:val="144"/>
        </w:rPr>
        <w:t>PAGE</w:t>
      </w:r>
    </w:p>
    <w:p w:rsidR="003369AE" w:rsidRDefault="003369AE" w:rsidP="003369AE">
      <w:pPr>
        <w:rPr>
          <w:rFonts w:ascii="Garamond" w:hAnsi="Garamond"/>
        </w:rPr>
      </w:pPr>
    </w:p>
    <w:p w:rsidR="003369AE" w:rsidRDefault="003369AE" w:rsidP="003369AE">
      <w:pPr>
        <w:rPr>
          <w:rFonts w:ascii="Garamond" w:hAnsi="Garamond"/>
        </w:rPr>
      </w:pPr>
    </w:p>
    <w:p w:rsidR="003369AE" w:rsidRDefault="003369AE" w:rsidP="003369AE">
      <w:pPr>
        <w:rPr>
          <w:rFonts w:ascii="Garamond" w:hAnsi="Garamond"/>
        </w:rPr>
      </w:pPr>
    </w:p>
    <w:p w:rsidR="003369AE" w:rsidRDefault="003369AE" w:rsidP="003369AE">
      <w:pPr>
        <w:rPr>
          <w:rFonts w:ascii="Garamond" w:hAnsi="Garamond"/>
        </w:rPr>
      </w:pPr>
      <w:r>
        <w:rPr>
          <w:noProof/>
        </w:rPr>
        <w:lastRenderedPageBreak/>
        <w:drawing>
          <wp:anchor distT="0" distB="0" distL="114300" distR="114300" simplePos="0" relativeHeight="251663360" behindDoc="1" locked="0" layoutInCell="1" allowOverlap="1" wp14:anchorId="697D3FF2" wp14:editId="050B1390">
            <wp:simplePos x="0" y="0"/>
            <wp:positionH relativeFrom="column">
              <wp:posOffset>0</wp:posOffset>
            </wp:positionH>
            <wp:positionV relativeFrom="paragraph">
              <wp:posOffset>-68720</wp:posOffset>
            </wp:positionV>
            <wp:extent cx="5437848" cy="790730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37848" cy="7907303"/>
                    </a:xfrm>
                    <a:prstGeom prst="rect">
                      <a:avLst/>
                    </a:prstGeom>
                  </pic:spPr>
                </pic:pic>
              </a:graphicData>
            </a:graphic>
            <wp14:sizeRelH relativeFrom="margin">
              <wp14:pctWidth>0</wp14:pctWidth>
            </wp14:sizeRelH>
            <wp14:sizeRelV relativeFrom="margin">
              <wp14:pctHeight>0</wp14:pctHeight>
            </wp14:sizeRelV>
          </wp:anchor>
        </w:drawing>
      </w:r>
    </w:p>
    <w:p w:rsidR="003369AE" w:rsidRDefault="003369AE" w:rsidP="003369AE">
      <w:pPr>
        <w:rPr>
          <w:rFonts w:ascii="Garamond" w:hAnsi="Garamond"/>
        </w:rPr>
      </w:pPr>
    </w:p>
    <w:p w:rsidR="003369AE" w:rsidRDefault="003369AE" w:rsidP="003369AE">
      <w:pPr>
        <w:rPr>
          <w:rFonts w:ascii="Garamond" w:hAnsi="Garamond"/>
        </w:rPr>
      </w:pPr>
    </w:p>
    <w:p w:rsidR="003369AE" w:rsidRPr="00864A6F" w:rsidRDefault="003369AE" w:rsidP="003369AE">
      <w:pPr>
        <w:rPr>
          <w:rFonts w:ascii="Garamond" w:hAnsi="Garamond"/>
        </w:rPr>
      </w:pPr>
    </w:p>
    <w:p w:rsidR="00763908" w:rsidRDefault="00763908" w:rsidP="009C47E6">
      <w:pPr>
        <w:rPr>
          <w:rFonts w:ascii="Goudy Old Style" w:hAnsi="Goudy Old Style"/>
          <w:b/>
          <w:sz w:val="24"/>
          <w:szCs w:val="24"/>
        </w:rPr>
      </w:pPr>
      <w:r>
        <w:rPr>
          <w:noProof/>
        </w:rPr>
        <w:lastRenderedPageBreak/>
        <w:drawing>
          <wp:inline distT="0" distB="0" distL="0" distR="0" wp14:anchorId="16DCEA1D" wp14:editId="41DCB537">
            <wp:extent cx="5786755" cy="82296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6755" cy="8229600"/>
                    </a:xfrm>
                    <a:prstGeom prst="rect">
                      <a:avLst/>
                    </a:prstGeom>
                  </pic:spPr>
                </pic:pic>
              </a:graphicData>
            </a:graphic>
          </wp:inline>
        </w:drawing>
      </w:r>
    </w:p>
    <w:p w:rsidR="00763908" w:rsidRDefault="00763908" w:rsidP="009C47E6">
      <w:pPr>
        <w:rPr>
          <w:rFonts w:ascii="Goudy Old Style" w:hAnsi="Goudy Old Style"/>
          <w:b/>
          <w:sz w:val="24"/>
          <w:szCs w:val="24"/>
        </w:rPr>
      </w:pPr>
    </w:p>
    <w:p w:rsidR="00763908" w:rsidRDefault="00763908" w:rsidP="009C47E6">
      <w:pPr>
        <w:rPr>
          <w:rFonts w:ascii="Goudy Old Style" w:hAnsi="Goudy Old Style"/>
          <w:b/>
          <w:sz w:val="24"/>
          <w:szCs w:val="24"/>
        </w:rPr>
      </w:pPr>
      <w:r>
        <w:rPr>
          <w:noProof/>
        </w:rPr>
        <w:drawing>
          <wp:inline distT="0" distB="0" distL="0" distR="0" wp14:anchorId="2867C145" wp14:editId="3EEAB46B">
            <wp:extent cx="5943600" cy="6351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6351270"/>
                    </a:xfrm>
                    <a:prstGeom prst="rect">
                      <a:avLst/>
                    </a:prstGeom>
                  </pic:spPr>
                </pic:pic>
              </a:graphicData>
            </a:graphic>
          </wp:inline>
        </w:drawing>
      </w:r>
    </w:p>
    <w:p w:rsidR="00763908" w:rsidRDefault="00763908" w:rsidP="009C47E6">
      <w:pPr>
        <w:rPr>
          <w:rFonts w:ascii="Goudy Old Style" w:hAnsi="Goudy Old Style"/>
          <w:b/>
          <w:sz w:val="24"/>
          <w:szCs w:val="24"/>
        </w:rPr>
      </w:pPr>
    </w:p>
    <w:p w:rsidR="00763908" w:rsidRDefault="00763908" w:rsidP="009C47E6">
      <w:pPr>
        <w:rPr>
          <w:rFonts w:ascii="Goudy Old Style" w:hAnsi="Goudy Old Style"/>
          <w:b/>
          <w:sz w:val="24"/>
          <w:szCs w:val="24"/>
        </w:rPr>
      </w:pPr>
    </w:p>
    <w:p w:rsidR="00763908" w:rsidRDefault="00763908" w:rsidP="009C47E6">
      <w:pPr>
        <w:rPr>
          <w:rFonts w:ascii="Goudy Old Style" w:hAnsi="Goudy Old Style"/>
          <w:b/>
          <w:sz w:val="24"/>
          <w:szCs w:val="24"/>
        </w:rPr>
      </w:pPr>
    </w:p>
    <w:p w:rsidR="00763908" w:rsidRDefault="00763908" w:rsidP="009C47E6">
      <w:pPr>
        <w:rPr>
          <w:rFonts w:ascii="Goudy Old Style" w:hAnsi="Goudy Old Style"/>
          <w:b/>
          <w:sz w:val="24"/>
          <w:szCs w:val="24"/>
        </w:rPr>
      </w:pPr>
    </w:p>
    <w:p w:rsidR="00763908" w:rsidRDefault="00763908" w:rsidP="009C47E6">
      <w:pPr>
        <w:rPr>
          <w:rFonts w:ascii="Goudy Old Style" w:hAnsi="Goudy Old Style"/>
          <w:b/>
          <w:sz w:val="24"/>
          <w:szCs w:val="24"/>
        </w:rPr>
      </w:pPr>
    </w:p>
    <w:p w:rsidR="00474274" w:rsidRDefault="00F3241C" w:rsidP="009C47E6">
      <w:pPr>
        <w:rPr>
          <w:rFonts w:ascii="Goudy Old Style" w:hAnsi="Goudy Old Style"/>
        </w:rPr>
      </w:pPr>
      <w:r w:rsidRPr="00B73C61">
        <w:rPr>
          <w:rFonts w:ascii="Goudy Old Style" w:hAnsi="Goudy Old Style"/>
          <w:b/>
          <w:sz w:val="24"/>
          <w:szCs w:val="24"/>
        </w:rPr>
        <w:lastRenderedPageBreak/>
        <w:t>GOVERNANCE IN EDUCATION</w:t>
      </w:r>
      <w:r>
        <w:rPr>
          <w:rFonts w:ascii="Goudy Old Style" w:hAnsi="Goudy Old Style"/>
          <w:sz w:val="24"/>
          <w:szCs w:val="24"/>
        </w:rPr>
        <w:br/>
      </w:r>
      <w:r>
        <w:rPr>
          <w:rFonts w:ascii="Goudy Old Style" w:hAnsi="Goudy Old Style"/>
        </w:rPr>
        <w:t xml:space="preserve">As you are aware, </w:t>
      </w:r>
      <w:r w:rsidR="002C1E73">
        <w:rPr>
          <w:rFonts w:ascii="Goudy Old Style" w:hAnsi="Goudy Old Style"/>
        </w:rPr>
        <w:t xml:space="preserve">the </w:t>
      </w:r>
      <w:r>
        <w:rPr>
          <w:rFonts w:ascii="Goudy Old Style" w:hAnsi="Goudy Old Style"/>
        </w:rPr>
        <w:t xml:space="preserve">Utah Constitution </w:t>
      </w:r>
      <w:r w:rsidRPr="00F3241C">
        <w:rPr>
          <w:rFonts w:ascii="Goudy Old Style" w:hAnsi="Goudy Old Style"/>
        </w:rPr>
        <w:t xml:space="preserve">specifically defines a school district as a </w:t>
      </w:r>
      <w:r w:rsidRPr="008E0C70">
        <w:rPr>
          <w:rFonts w:ascii="Goudy Old Style" w:hAnsi="Goudy Old Style"/>
          <w:i/>
        </w:rPr>
        <w:t xml:space="preserve">"political subdivision" </w:t>
      </w:r>
      <w:r>
        <w:rPr>
          <w:rFonts w:ascii="Goudy Old Style" w:hAnsi="Goudy Old Style"/>
        </w:rPr>
        <w:t xml:space="preserve">of the State of Utah. </w:t>
      </w:r>
      <w:r>
        <w:rPr>
          <w:rStyle w:val="FootnoteReference"/>
          <w:rFonts w:ascii="Goudy Old Style" w:hAnsi="Goudy Old Style"/>
        </w:rPr>
        <w:footnoteReference w:id="36"/>
      </w:r>
      <w:r>
        <w:rPr>
          <w:rFonts w:ascii="Goudy Old Style" w:hAnsi="Goudy Old Style"/>
          <w:sz w:val="24"/>
          <w:szCs w:val="24"/>
        </w:rPr>
        <w:t xml:space="preserve"> Moreover, </w:t>
      </w:r>
      <w:r w:rsidRPr="00F3241C">
        <w:rPr>
          <w:rFonts w:ascii="Goudy Old Style" w:hAnsi="Goudy Old Style"/>
        </w:rPr>
        <w:t xml:space="preserve">The Utah Constitution vests </w:t>
      </w:r>
      <w:r w:rsidRPr="00F3241C">
        <w:rPr>
          <w:rFonts w:ascii="Goudy Old Style" w:hAnsi="Goudy Old Style"/>
          <w:i/>
        </w:rPr>
        <w:t>"general control and supervision of the public education system"</w:t>
      </w:r>
      <w:r w:rsidRPr="00F3241C">
        <w:rPr>
          <w:rFonts w:ascii="Goudy Old Style" w:hAnsi="Goudy Old Style"/>
        </w:rPr>
        <w:t xml:space="preserve"> in the State Board of Education. </w:t>
      </w:r>
      <w:r>
        <w:rPr>
          <w:rStyle w:val="FootnoteReference"/>
          <w:rFonts w:ascii="Goudy Old Style" w:hAnsi="Goudy Old Style"/>
        </w:rPr>
        <w:footnoteReference w:id="37"/>
      </w:r>
      <w:r w:rsidR="009C47E6">
        <w:rPr>
          <w:rFonts w:ascii="Goudy Old Style" w:hAnsi="Goudy Old Style"/>
          <w:sz w:val="24"/>
          <w:szCs w:val="24"/>
        </w:rPr>
        <w:t xml:space="preserve"> </w:t>
      </w:r>
      <w:r w:rsidRPr="00F3241C">
        <w:rPr>
          <w:rFonts w:ascii="Goudy Old Style" w:hAnsi="Goudy Old Style"/>
        </w:rPr>
        <w:t xml:space="preserve">The Utah Legislature has defined </w:t>
      </w:r>
      <w:r w:rsidRPr="00823A88">
        <w:rPr>
          <w:rFonts w:ascii="Goudy Old Style" w:hAnsi="Goudy Old Style"/>
          <w:i/>
        </w:rPr>
        <w:t>"general control and supervision"</w:t>
      </w:r>
      <w:r w:rsidRPr="00F3241C">
        <w:rPr>
          <w:rFonts w:ascii="Goudy Old Style" w:hAnsi="Goudy Old Style"/>
        </w:rPr>
        <w:t xml:space="preserve"> to mean </w:t>
      </w:r>
      <w:r w:rsidRPr="00823A88">
        <w:rPr>
          <w:rFonts w:ascii="Goudy Old Style" w:hAnsi="Goudy Old Style"/>
          <w:i/>
        </w:rPr>
        <w:t>"directed to the whole system."</w:t>
      </w:r>
      <w:r w:rsidR="00823A88">
        <w:rPr>
          <w:rFonts w:ascii="Goudy Old Style" w:hAnsi="Goudy Old Style"/>
          <w:i/>
        </w:rPr>
        <w:t xml:space="preserve"> </w:t>
      </w:r>
      <w:r w:rsidR="00823A88">
        <w:rPr>
          <w:rStyle w:val="FootnoteReference"/>
          <w:rFonts w:ascii="Goudy Old Style" w:hAnsi="Goudy Old Style"/>
          <w:i/>
        </w:rPr>
        <w:footnoteReference w:id="38"/>
      </w:r>
      <w:r w:rsidRPr="00F3241C">
        <w:rPr>
          <w:rFonts w:ascii="Goudy Old Style" w:hAnsi="Goudy Old Style"/>
        </w:rPr>
        <w:t xml:space="preserve"> </w:t>
      </w:r>
    </w:p>
    <w:p w:rsidR="00F3241C" w:rsidRPr="00A23DE2" w:rsidRDefault="00474274" w:rsidP="009C47E6">
      <w:pPr>
        <w:rPr>
          <w:rFonts w:ascii="Goudy Old Style" w:hAnsi="Goudy Old Style"/>
        </w:rPr>
      </w:pPr>
      <w:r>
        <w:rPr>
          <w:rFonts w:ascii="Goudy Old Style" w:hAnsi="Goudy Old Style"/>
        </w:rPr>
        <w:t>Accordingly, t</w:t>
      </w:r>
      <w:r w:rsidR="00F3241C" w:rsidRPr="00F3241C">
        <w:rPr>
          <w:rFonts w:ascii="Goudy Old Style" w:hAnsi="Goudy Old Style"/>
        </w:rPr>
        <w:t xml:space="preserve">he State Board </w:t>
      </w:r>
      <w:r w:rsidR="009658BA">
        <w:rPr>
          <w:rFonts w:ascii="Goudy Old Style" w:hAnsi="Goudy Old Style"/>
        </w:rPr>
        <w:t xml:space="preserve">of Education </w:t>
      </w:r>
      <w:r w:rsidR="00F3241C" w:rsidRPr="00F3241C">
        <w:rPr>
          <w:rFonts w:ascii="Goudy Old Style" w:hAnsi="Goudy Old Style"/>
        </w:rPr>
        <w:t>has the authority to establish rules and minimum s</w:t>
      </w:r>
      <w:r w:rsidR="009658BA">
        <w:rPr>
          <w:rFonts w:ascii="Goudy Old Style" w:hAnsi="Goudy Old Style"/>
        </w:rPr>
        <w:t xml:space="preserve">tandards regarding </w:t>
      </w:r>
      <w:r w:rsidR="00F3241C" w:rsidRPr="00F3241C">
        <w:rPr>
          <w:rFonts w:ascii="Goudy Old Style" w:hAnsi="Goudy Old Style"/>
        </w:rPr>
        <w:t>qualification and certification of teachers, graduation requirements, school accreditation, school building sites, school lunch programs, and student accounting requirements. Each of these responsibilities relates to the management of the school system in the state as a whole.</w:t>
      </w:r>
      <w:r w:rsidR="009658BA">
        <w:rPr>
          <w:rFonts w:ascii="Goudy Old Style" w:hAnsi="Goudy Old Style"/>
        </w:rPr>
        <w:t xml:space="preserve"> </w:t>
      </w:r>
      <w:r w:rsidR="009658BA">
        <w:rPr>
          <w:rStyle w:val="FootnoteReference"/>
          <w:rFonts w:ascii="Goudy Old Style" w:hAnsi="Goudy Old Style"/>
        </w:rPr>
        <w:footnoteReference w:id="39"/>
      </w:r>
      <w:r w:rsidR="009C47E6">
        <w:rPr>
          <w:rFonts w:ascii="Goudy Old Style" w:hAnsi="Goudy Old Style"/>
        </w:rPr>
        <w:t xml:space="preserve"> </w:t>
      </w:r>
      <w:r w:rsidR="009658BA">
        <w:rPr>
          <w:rFonts w:ascii="Goudy Old Style" w:hAnsi="Goudy Old Style"/>
        </w:rPr>
        <w:t>Seeing that Superintendent Cunningham is from Arizona, she may not be aware that i</w:t>
      </w:r>
      <w:r w:rsidR="00F3241C" w:rsidRPr="00F3241C">
        <w:rPr>
          <w:rFonts w:ascii="Goudy Old Style" w:hAnsi="Goudy Old Style"/>
        </w:rPr>
        <w:t>n contrast, local school boards exercise a myriad of responsibilities</w:t>
      </w:r>
      <w:r w:rsidR="009658BA">
        <w:rPr>
          <w:rFonts w:ascii="Goudy Old Style" w:hAnsi="Goudy Old Style"/>
        </w:rPr>
        <w:t xml:space="preserve"> independent </w:t>
      </w:r>
      <w:r w:rsidR="009C47E6">
        <w:rPr>
          <w:rFonts w:ascii="Goudy Old Style" w:hAnsi="Goudy Old Style"/>
        </w:rPr>
        <w:t xml:space="preserve">of the State Board of Education: </w:t>
      </w:r>
      <w:r w:rsidR="009658BA">
        <w:rPr>
          <w:rStyle w:val="FootnoteReference"/>
          <w:rFonts w:ascii="Goudy Old Style" w:hAnsi="Goudy Old Style"/>
        </w:rPr>
        <w:footnoteReference w:id="40"/>
      </w:r>
      <w:r w:rsidR="009658BA">
        <w:rPr>
          <w:rFonts w:ascii="Goudy Old Style" w:hAnsi="Goudy Old Style"/>
        </w:rPr>
        <w:t xml:space="preserve"> </w:t>
      </w:r>
    </w:p>
    <w:p w:rsidR="00B077B2" w:rsidRPr="007C349E" w:rsidRDefault="00B077B2" w:rsidP="00B077B2">
      <w:pPr>
        <w:pStyle w:val="ListParagraph"/>
        <w:numPr>
          <w:ilvl w:val="0"/>
          <w:numId w:val="5"/>
        </w:numPr>
        <w:rPr>
          <w:rFonts w:ascii="Calibri" w:hAnsi="Calibri"/>
          <w:sz w:val="18"/>
          <w:szCs w:val="18"/>
        </w:rPr>
      </w:pPr>
      <w:r w:rsidRPr="007C349E">
        <w:rPr>
          <w:rFonts w:ascii="Calibri" w:hAnsi="Calibri"/>
          <w:sz w:val="18"/>
          <w:szCs w:val="18"/>
        </w:rPr>
        <w:t>T</w:t>
      </w:r>
      <w:r w:rsidR="00EE7EFA" w:rsidRPr="007C349E">
        <w:rPr>
          <w:rFonts w:ascii="Calibri" w:hAnsi="Calibri"/>
          <w:sz w:val="18"/>
          <w:szCs w:val="18"/>
        </w:rPr>
        <w:t xml:space="preserve">he Salt Lake City School </w:t>
      </w:r>
      <w:r w:rsidRPr="007C349E">
        <w:rPr>
          <w:rFonts w:ascii="Calibri" w:hAnsi="Calibri"/>
          <w:sz w:val="18"/>
          <w:szCs w:val="18"/>
        </w:rPr>
        <w:t>Board</w:t>
      </w:r>
      <w:r w:rsidR="00EE7EFA" w:rsidRPr="007C349E">
        <w:rPr>
          <w:rFonts w:ascii="Calibri" w:hAnsi="Calibri"/>
          <w:sz w:val="18"/>
          <w:szCs w:val="18"/>
        </w:rPr>
        <w:t xml:space="preserve"> </w:t>
      </w:r>
      <w:r w:rsidR="00F3241C" w:rsidRPr="007C349E">
        <w:rPr>
          <w:rFonts w:ascii="Calibri" w:hAnsi="Calibri"/>
          <w:sz w:val="18"/>
          <w:szCs w:val="18"/>
        </w:rPr>
        <w:t>receive</w:t>
      </w:r>
      <w:r w:rsidR="00EE7EFA" w:rsidRPr="007C349E">
        <w:rPr>
          <w:rFonts w:ascii="Calibri" w:hAnsi="Calibri"/>
          <w:sz w:val="18"/>
          <w:szCs w:val="18"/>
        </w:rPr>
        <w:t>s</w:t>
      </w:r>
      <w:r w:rsidR="00F3241C" w:rsidRPr="007C349E">
        <w:rPr>
          <w:rFonts w:ascii="Calibri" w:hAnsi="Calibri"/>
          <w:sz w:val="18"/>
          <w:szCs w:val="18"/>
        </w:rPr>
        <w:t xml:space="preserve"> revenu</w:t>
      </w:r>
      <w:r w:rsidR="00EE7EFA" w:rsidRPr="007C349E">
        <w:rPr>
          <w:rFonts w:ascii="Calibri" w:hAnsi="Calibri"/>
          <w:sz w:val="18"/>
          <w:szCs w:val="18"/>
        </w:rPr>
        <w:t xml:space="preserve">e from local property taxes, </w:t>
      </w:r>
      <w:r w:rsidR="00F3241C" w:rsidRPr="007C349E">
        <w:rPr>
          <w:rFonts w:ascii="Calibri" w:hAnsi="Calibri"/>
          <w:sz w:val="18"/>
          <w:szCs w:val="18"/>
        </w:rPr>
        <w:t>state grants</w:t>
      </w:r>
      <w:r w:rsidR="00EE7EFA" w:rsidRPr="007C349E">
        <w:rPr>
          <w:rFonts w:ascii="Calibri" w:hAnsi="Calibri"/>
          <w:sz w:val="18"/>
          <w:szCs w:val="18"/>
        </w:rPr>
        <w:t xml:space="preserve"> and Federal monies</w:t>
      </w:r>
      <w:r w:rsidR="00F3241C" w:rsidRPr="007C349E">
        <w:rPr>
          <w:rFonts w:ascii="Calibri" w:hAnsi="Calibri"/>
          <w:sz w:val="18"/>
          <w:szCs w:val="18"/>
        </w:rPr>
        <w:t xml:space="preserve">. </w:t>
      </w:r>
      <w:r w:rsidRPr="007C349E">
        <w:rPr>
          <w:rFonts w:ascii="Calibri" w:hAnsi="Calibri"/>
          <w:sz w:val="18"/>
          <w:szCs w:val="18"/>
        </w:rPr>
        <w:br/>
      </w:r>
    </w:p>
    <w:p w:rsidR="00B077B2" w:rsidRPr="007C349E" w:rsidRDefault="00B077B2" w:rsidP="00B077B2">
      <w:pPr>
        <w:pStyle w:val="ListParagraph"/>
        <w:numPr>
          <w:ilvl w:val="0"/>
          <w:numId w:val="5"/>
        </w:numPr>
        <w:rPr>
          <w:rFonts w:ascii="Calibri" w:hAnsi="Calibri"/>
          <w:sz w:val="18"/>
          <w:szCs w:val="18"/>
        </w:rPr>
      </w:pPr>
      <w:r w:rsidRPr="007C349E">
        <w:rPr>
          <w:rFonts w:ascii="Calibri" w:hAnsi="Calibri"/>
          <w:sz w:val="18"/>
          <w:szCs w:val="18"/>
        </w:rPr>
        <w:t xml:space="preserve">The Salt Lake City School Board </w:t>
      </w:r>
      <w:r w:rsidR="00EE7EFA" w:rsidRPr="007C349E">
        <w:rPr>
          <w:rFonts w:ascii="Calibri" w:hAnsi="Calibri"/>
          <w:sz w:val="18"/>
          <w:szCs w:val="18"/>
        </w:rPr>
        <w:t xml:space="preserve">may levy taxes pursuant to state and local law to fulfill its obligation to provide for the schools within the District. </w:t>
      </w:r>
      <w:r w:rsidR="00EE7EFA" w:rsidRPr="007C349E">
        <w:rPr>
          <w:rStyle w:val="FootnoteReference"/>
          <w:rFonts w:ascii="Calibri" w:hAnsi="Calibri"/>
          <w:sz w:val="18"/>
          <w:szCs w:val="18"/>
        </w:rPr>
        <w:footnoteReference w:id="41"/>
      </w:r>
      <w:r w:rsidR="00EE7EFA" w:rsidRPr="007C349E">
        <w:rPr>
          <w:rFonts w:ascii="Calibri" w:hAnsi="Calibri"/>
          <w:sz w:val="18"/>
          <w:szCs w:val="18"/>
        </w:rPr>
        <w:t xml:space="preserve"> </w:t>
      </w:r>
      <w:r w:rsidRPr="007C349E">
        <w:rPr>
          <w:rFonts w:ascii="Calibri" w:hAnsi="Calibri"/>
          <w:sz w:val="18"/>
          <w:szCs w:val="18"/>
        </w:rPr>
        <w:br/>
      </w:r>
    </w:p>
    <w:p w:rsidR="00B077B2" w:rsidRPr="007C349E" w:rsidRDefault="00B077B2" w:rsidP="00B077B2">
      <w:pPr>
        <w:pStyle w:val="ListParagraph"/>
        <w:numPr>
          <w:ilvl w:val="0"/>
          <w:numId w:val="5"/>
        </w:numPr>
        <w:rPr>
          <w:rFonts w:ascii="Calibri" w:hAnsi="Calibri"/>
          <w:sz w:val="18"/>
          <w:szCs w:val="18"/>
        </w:rPr>
      </w:pPr>
      <w:r w:rsidRPr="007C349E">
        <w:rPr>
          <w:rFonts w:ascii="Calibri" w:hAnsi="Calibri"/>
          <w:sz w:val="18"/>
          <w:szCs w:val="18"/>
        </w:rPr>
        <w:t xml:space="preserve">The Salt Lake City School Board is </w:t>
      </w:r>
      <w:r w:rsidR="00EE7EFA" w:rsidRPr="007C349E">
        <w:rPr>
          <w:rFonts w:ascii="Calibri" w:hAnsi="Calibri"/>
          <w:sz w:val="18"/>
          <w:szCs w:val="18"/>
        </w:rPr>
        <w:t>empowered to</w:t>
      </w:r>
      <w:r w:rsidR="00F3241C" w:rsidRPr="007C349E">
        <w:rPr>
          <w:rFonts w:ascii="Calibri" w:hAnsi="Calibri"/>
          <w:sz w:val="18"/>
          <w:szCs w:val="18"/>
        </w:rPr>
        <w:t xml:space="preserve"> collect property taxes for d</w:t>
      </w:r>
      <w:r w:rsidRPr="007C349E">
        <w:rPr>
          <w:rFonts w:ascii="Calibri" w:hAnsi="Calibri"/>
          <w:sz w:val="18"/>
          <w:szCs w:val="18"/>
        </w:rPr>
        <w:t xml:space="preserve">ebt service and capital outlay. </w:t>
      </w:r>
      <w:r w:rsidR="00EE7EFA" w:rsidRPr="007C349E">
        <w:rPr>
          <w:rStyle w:val="FootnoteReference"/>
          <w:rFonts w:ascii="Calibri" w:hAnsi="Calibri"/>
          <w:sz w:val="18"/>
          <w:szCs w:val="18"/>
        </w:rPr>
        <w:footnoteReference w:id="42"/>
      </w:r>
      <w:r w:rsidR="00EE7EFA" w:rsidRPr="007C349E">
        <w:rPr>
          <w:rFonts w:ascii="Calibri" w:hAnsi="Calibri"/>
          <w:sz w:val="18"/>
          <w:szCs w:val="18"/>
        </w:rPr>
        <w:t xml:space="preserve"> </w:t>
      </w:r>
      <w:r w:rsidRPr="007C349E">
        <w:rPr>
          <w:rFonts w:ascii="Calibri" w:hAnsi="Calibri"/>
          <w:sz w:val="18"/>
          <w:szCs w:val="18"/>
        </w:rPr>
        <w:br/>
      </w:r>
    </w:p>
    <w:p w:rsidR="00B077B2" w:rsidRPr="007C349E" w:rsidRDefault="00B077B2" w:rsidP="00B077B2">
      <w:pPr>
        <w:pStyle w:val="ListParagraph"/>
        <w:numPr>
          <w:ilvl w:val="0"/>
          <w:numId w:val="5"/>
        </w:numPr>
        <w:rPr>
          <w:rFonts w:ascii="Calibri" w:hAnsi="Calibri"/>
          <w:sz w:val="18"/>
          <w:szCs w:val="18"/>
        </w:rPr>
      </w:pPr>
      <w:r w:rsidRPr="007C349E">
        <w:rPr>
          <w:rFonts w:ascii="Calibri" w:hAnsi="Calibri"/>
          <w:sz w:val="18"/>
          <w:szCs w:val="18"/>
        </w:rPr>
        <w:t xml:space="preserve">The Salt Lake City School Board has the obligation to </w:t>
      </w:r>
      <w:r w:rsidR="00F3241C" w:rsidRPr="007C349E">
        <w:rPr>
          <w:rFonts w:ascii="Calibri" w:hAnsi="Calibri"/>
          <w:sz w:val="18"/>
          <w:szCs w:val="18"/>
        </w:rPr>
        <w:t>finance the basic school program</w:t>
      </w:r>
      <w:r w:rsidRPr="007C349E">
        <w:rPr>
          <w:rFonts w:ascii="Calibri" w:hAnsi="Calibri"/>
          <w:sz w:val="18"/>
          <w:szCs w:val="18"/>
        </w:rPr>
        <w:t xml:space="preserve"> in order to locate, and maintain elementary, secondary and vocational schools. </w:t>
      </w:r>
      <w:r w:rsidR="00EE7EFA" w:rsidRPr="007C349E">
        <w:rPr>
          <w:rStyle w:val="FootnoteReference"/>
          <w:rFonts w:ascii="Calibri" w:hAnsi="Calibri"/>
          <w:sz w:val="18"/>
          <w:szCs w:val="18"/>
        </w:rPr>
        <w:footnoteReference w:id="43"/>
      </w:r>
      <w:r w:rsidR="00EE7EFA" w:rsidRPr="007C349E">
        <w:rPr>
          <w:rFonts w:ascii="Calibri" w:hAnsi="Calibri"/>
          <w:sz w:val="18"/>
          <w:szCs w:val="18"/>
        </w:rPr>
        <w:t xml:space="preserve"> </w:t>
      </w:r>
      <w:r w:rsidRPr="007C349E">
        <w:rPr>
          <w:rFonts w:ascii="Calibri" w:hAnsi="Calibri"/>
          <w:sz w:val="18"/>
          <w:szCs w:val="18"/>
        </w:rPr>
        <w:br/>
      </w:r>
    </w:p>
    <w:p w:rsidR="00B077B2" w:rsidRPr="007C349E" w:rsidRDefault="00B077B2" w:rsidP="00F3241C">
      <w:pPr>
        <w:pStyle w:val="ListParagraph"/>
        <w:numPr>
          <w:ilvl w:val="0"/>
          <w:numId w:val="5"/>
        </w:numPr>
        <w:rPr>
          <w:rFonts w:ascii="Calibri" w:hAnsi="Calibri"/>
          <w:sz w:val="18"/>
          <w:szCs w:val="18"/>
        </w:rPr>
      </w:pPr>
      <w:r w:rsidRPr="007C349E">
        <w:rPr>
          <w:rFonts w:ascii="Calibri" w:hAnsi="Calibri"/>
          <w:sz w:val="18"/>
          <w:szCs w:val="18"/>
        </w:rPr>
        <w:t xml:space="preserve">The Salt Lake City School Board </w:t>
      </w:r>
      <w:r w:rsidR="00F3241C" w:rsidRPr="007C349E">
        <w:rPr>
          <w:rFonts w:ascii="Calibri" w:hAnsi="Calibri"/>
          <w:sz w:val="18"/>
          <w:szCs w:val="18"/>
        </w:rPr>
        <w:t>has the legal power and duty to do all things necessary for the maintenance, prosperity, and success of the schools and the promotion of education to exercise all powers given by statue.</w:t>
      </w:r>
      <w:r w:rsidR="00F3241C" w:rsidRPr="007C349E">
        <w:rPr>
          <w:rStyle w:val="FootnoteReference"/>
          <w:rFonts w:ascii="Calibri" w:hAnsi="Calibri"/>
          <w:sz w:val="18"/>
          <w:szCs w:val="18"/>
        </w:rPr>
        <w:footnoteReference w:id="44"/>
      </w:r>
      <w:r w:rsidRPr="007C349E">
        <w:rPr>
          <w:rFonts w:ascii="Calibri" w:hAnsi="Calibri"/>
          <w:sz w:val="18"/>
          <w:szCs w:val="18"/>
        </w:rPr>
        <w:br/>
      </w:r>
    </w:p>
    <w:p w:rsidR="00F26BAC" w:rsidRPr="00F26BAC" w:rsidRDefault="00B077B2" w:rsidP="00F26BAC">
      <w:pPr>
        <w:pStyle w:val="ListParagraph"/>
        <w:numPr>
          <w:ilvl w:val="0"/>
          <w:numId w:val="5"/>
        </w:numPr>
        <w:rPr>
          <w:rFonts w:ascii="Goudy Old Style" w:hAnsi="Goudy Old Style"/>
        </w:rPr>
      </w:pPr>
      <w:r w:rsidRPr="007C349E">
        <w:rPr>
          <w:rFonts w:ascii="Calibri" w:hAnsi="Calibri"/>
          <w:sz w:val="18"/>
          <w:szCs w:val="18"/>
        </w:rPr>
        <w:t>T</w:t>
      </w:r>
      <w:r w:rsidR="00F3241C" w:rsidRPr="007C349E">
        <w:rPr>
          <w:rFonts w:ascii="Calibri" w:hAnsi="Calibri"/>
          <w:sz w:val="18"/>
          <w:szCs w:val="18"/>
        </w:rPr>
        <w:t>he</w:t>
      </w:r>
      <w:r w:rsidRPr="007C349E">
        <w:rPr>
          <w:rFonts w:ascii="Calibri" w:hAnsi="Calibri"/>
          <w:sz w:val="18"/>
          <w:szCs w:val="18"/>
        </w:rPr>
        <w:t xml:space="preserve"> Salt Lake City School </w:t>
      </w:r>
      <w:r w:rsidR="00F3241C" w:rsidRPr="007C349E">
        <w:rPr>
          <w:rFonts w:ascii="Calibri" w:hAnsi="Calibri"/>
          <w:sz w:val="18"/>
          <w:szCs w:val="18"/>
        </w:rPr>
        <w:t xml:space="preserve">Board </w:t>
      </w:r>
      <w:r w:rsidRPr="007C349E">
        <w:rPr>
          <w:rFonts w:ascii="Calibri" w:hAnsi="Calibri"/>
          <w:sz w:val="18"/>
          <w:szCs w:val="18"/>
        </w:rPr>
        <w:t xml:space="preserve">is empowered </w:t>
      </w:r>
      <w:r w:rsidR="00F3241C" w:rsidRPr="007C349E">
        <w:rPr>
          <w:rFonts w:ascii="Calibri" w:hAnsi="Calibri"/>
          <w:sz w:val="18"/>
          <w:szCs w:val="18"/>
        </w:rPr>
        <w:t>to determine what things are detrimental to the successful management, good order, and discipline of the schools and the rules required to remedy these conditions</w:t>
      </w:r>
      <w:r w:rsidR="00F26BAC" w:rsidRPr="007C349E">
        <w:rPr>
          <w:rFonts w:ascii="Calibri" w:hAnsi="Calibri"/>
          <w:sz w:val="18"/>
          <w:szCs w:val="18"/>
        </w:rPr>
        <w:t xml:space="preserve"> by the empowerment of the following duties:</w:t>
      </w:r>
      <w:r w:rsidR="00F3241C" w:rsidRPr="007C349E">
        <w:rPr>
          <w:rFonts w:ascii="Goudy Old Style" w:hAnsi="Goudy Old Style"/>
          <w:sz w:val="18"/>
          <w:szCs w:val="18"/>
        </w:rPr>
        <w:t xml:space="preserve"> </w:t>
      </w:r>
      <w:r w:rsidR="00F3241C" w:rsidRPr="009C47E6">
        <w:rPr>
          <w:rStyle w:val="FootnoteReference"/>
          <w:rFonts w:ascii="Goudy Old Style" w:hAnsi="Goudy Old Style"/>
          <w:sz w:val="18"/>
          <w:szCs w:val="18"/>
        </w:rPr>
        <w:footnoteReference w:id="45"/>
      </w:r>
      <w:r w:rsidRPr="00F26BAC">
        <w:rPr>
          <w:rFonts w:ascii="Goudy Old Style" w:hAnsi="Goudy Old Style"/>
        </w:rPr>
        <w:t xml:space="preserve"> </w:t>
      </w:r>
      <w:r w:rsidR="00F26BAC">
        <w:rPr>
          <w:rFonts w:ascii="Goudy Old Style" w:hAnsi="Goudy Old Style"/>
        </w:rPr>
        <w:br/>
      </w:r>
    </w:p>
    <w:p w:rsidR="00F26BAC" w:rsidRPr="00BE4B64" w:rsidRDefault="00F26BAC" w:rsidP="00BE4B64">
      <w:pPr>
        <w:pStyle w:val="ListParagraph"/>
        <w:numPr>
          <w:ilvl w:val="1"/>
          <w:numId w:val="4"/>
        </w:numPr>
        <w:rPr>
          <w:rFonts w:ascii="Perpetua" w:hAnsi="Perpetua"/>
          <w:sz w:val="20"/>
          <w:szCs w:val="20"/>
        </w:rPr>
      </w:pPr>
      <w:r w:rsidRPr="00F26BAC">
        <w:rPr>
          <w:rFonts w:ascii="Perpetua" w:hAnsi="Perpetua"/>
          <w:sz w:val="20"/>
          <w:szCs w:val="20"/>
        </w:rPr>
        <w:t xml:space="preserve">Formulating and interpreting Board policies </w:t>
      </w:r>
    </w:p>
    <w:p w:rsidR="00F3241C" w:rsidRPr="00F26BAC" w:rsidRDefault="00F3241C" w:rsidP="00F26BAC">
      <w:pPr>
        <w:pStyle w:val="ListParagraph"/>
        <w:numPr>
          <w:ilvl w:val="1"/>
          <w:numId w:val="4"/>
        </w:numPr>
        <w:rPr>
          <w:rFonts w:ascii="Perpetua" w:hAnsi="Perpetua"/>
          <w:sz w:val="20"/>
          <w:szCs w:val="20"/>
        </w:rPr>
      </w:pPr>
      <w:r w:rsidRPr="00F26BAC">
        <w:rPr>
          <w:rFonts w:ascii="Perpetua" w:hAnsi="Perpetua"/>
          <w:sz w:val="20"/>
          <w:szCs w:val="20"/>
        </w:rPr>
        <w:t>Employing by contrac</w:t>
      </w:r>
      <w:r w:rsidR="00F26BAC" w:rsidRPr="00F26BAC">
        <w:rPr>
          <w:rFonts w:ascii="Perpetua" w:hAnsi="Perpetua"/>
          <w:sz w:val="20"/>
          <w:szCs w:val="20"/>
        </w:rPr>
        <w:t>t the</w:t>
      </w:r>
      <w:r w:rsidR="00B077B2" w:rsidRPr="00F26BAC">
        <w:rPr>
          <w:rFonts w:ascii="Perpetua" w:hAnsi="Perpetua"/>
          <w:sz w:val="20"/>
          <w:szCs w:val="20"/>
        </w:rPr>
        <w:t xml:space="preserve"> superintendent, principals, teachers</w:t>
      </w:r>
      <w:r w:rsidRPr="00F26BAC">
        <w:rPr>
          <w:rFonts w:ascii="Perpetua" w:hAnsi="Perpetua"/>
          <w:sz w:val="20"/>
          <w:szCs w:val="20"/>
        </w:rPr>
        <w:t>, or other execut</w:t>
      </w:r>
      <w:r w:rsidR="00B077B2" w:rsidRPr="00F26BAC">
        <w:rPr>
          <w:rFonts w:ascii="Perpetua" w:hAnsi="Perpetua"/>
          <w:sz w:val="20"/>
          <w:szCs w:val="20"/>
        </w:rPr>
        <w:t>ive officers</w:t>
      </w:r>
      <w:r w:rsidRPr="00F26BAC">
        <w:rPr>
          <w:rFonts w:ascii="Perpetua" w:hAnsi="Perpetua"/>
          <w:sz w:val="20"/>
          <w:szCs w:val="20"/>
        </w:rPr>
        <w:t xml:space="preserve"> and set salary schedules therefore. </w:t>
      </w:r>
    </w:p>
    <w:p w:rsidR="00F3241C" w:rsidRPr="00F26BAC" w:rsidRDefault="00F3241C" w:rsidP="00F26BAC">
      <w:pPr>
        <w:pStyle w:val="ListParagraph"/>
        <w:numPr>
          <w:ilvl w:val="1"/>
          <w:numId w:val="4"/>
        </w:numPr>
        <w:rPr>
          <w:rFonts w:ascii="Perpetua" w:hAnsi="Perpetua"/>
          <w:sz w:val="20"/>
          <w:szCs w:val="20"/>
        </w:rPr>
      </w:pPr>
      <w:r w:rsidRPr="00F26BAC">
        <w:rPr>
          <w:rFonts w:ascii="Perpetua" w:hAnsi="Perpetua"/>
          <w:sz w:val="20"/>
          <w:szCs w:val="20"/>
        </w:rPr>
        <w:t xml:space="preserve">Requiring and evaluating reports from the Superintendent on the educational program and financial status of the schools. </w:t>
      </w:r>
    </w:p>
    <w:p w:rsidR="00F3241C" w:rsidRPr="00F26BAC" w:rsidRDefault="00F3241C" w:rsidP="00F26BAC">
      <w:pPr>
        <w:pStyle w:val="ListParagraph"/>
        <w:numPr>
          <w:ilvl w:val="1"/>
          <w:numId w:val="4"/>
        </w:numPr>
        <w:rPr>
          <w:rFonts w:ascii="Perpetua" w:hAnsi="Perpetua"/>
          <w:sz w:val="20"/>
          <w:szCs w:val="20"/>
        </w:rPr>
      </w:pPr>
      <w:r w:rsidRPr="00F26BAC">
        <w:rPr>
          <w:rFonts w:ascii="Perpetua" w:hAnsi="Perpetua"/>
          <w:sz w:val="20"/>
          <w:szCs w:val="20"/>
        </w:rPr>
        <w:t xml:space="preserve">Adopting such rules, regulations, and bylaws as the Board may deem proper. </w:t>
      </w:r>
    </w:p>
    <w:p w:rsidR="00F3241C" w:rsidRPr="00F26BAC" w:rsidRDefault="00F3241C" w:rsidP="00F26BAC">
      <w:pPr>
        <w:pStyle w:val="ListParagraph"/>
        <w:numPr>
          <w:ilvl w:val="1"/>
          <w:numId w:val="4"/>
        </w:numPr>
        <w:rPr>
          <w:rFonts w:ascii="Perpetua" w:hAnsi="Perpetua"/>
          <w:sz w:val="20"/>
          <w:szCs w:val="20"/>
        </w:rPr>
      </w:pPr>
      <w:r w:rsidRPr="00F26BAC">
        <w:rPr>
          <w:rFonts w:ascii="Perpetua" w:hAnsi="Perpetua"/>
          <w:sz w:val="20"/>
          <w:szCs w:val="20"/>
        </w:rPr>
        <w:lastRenderedPageBreak/>
        <w:t xml:space="preserve">Having District fiscal accounts audited at District expense by an independent auditor and filed with the State Superintendent as required by law. </w:t>
      </w:r>
    </w:p>
    <w:p w:rsidR="00F3241C" w:rsidRPr="00F26BAC" w:rsidRDefault="00F3241C" w:rsidP="00F26BAC">
      <w:pPr>
        <w:pStyle w:val="ListParagraph"/>
        <w:numPr>
          <w:ilvl w:val="1"/>
          <w:numId w:val="4"/>
        </w:numPr>
        <w:rPr>
          <w:rFonts w:ascii="Perpetua" w:hAnsi="Perpetua"/>
          <w:sz w:val="20"/>
          <w:szCs w:val="20"/>
        </w:rPr>
      </w:pPr>
      <w:r w:rsidRPr="00F26BAC">
        <w:rPr>
          <w:rFonts w:ascii="Perpetua" w:hAnsi="Perpetua"/>
          <w:sz w:val="20"/>
          <w:szCs w:val="20"/>
        </w:rPr>
        <w:t xml:space="preserve">Receiving bequests and donations or other monies or funds that are made for educational purposes. </w:t>
      </w:r>
    </w:p>
    <w:p w:rsidR="00F3241C" w:rsidRPr="00B077B2" w:rsidRDefault="00F3241C" w:rsidP="00F26BAC">
      <w:pPr>
        <w:pStyle w:val="ListParagraph"/>
        <w:numPr>
          <w:ilvl w:val="1"/>
          <w:numId w:val="4"/>
        </w:numPr>
        <w:rPr>
          <w:rFonts w:ascii="Goudy Old Style" w:hAnsi="Goudy Old Style"/>
          <w:sz w:val="20"/>
          <w:szCs w:val="20"/>
        </w:rPr>
      </w:pPr>
      <w:r w:rsidRPr="00F26BAC">
        <w:rPr>
          <w:rFonts w:ascii="Perpetua" w:hAnsi="Perpetua"/>
          <w:sz w:val="20"/>
          <w:szCs w:val="20"/>
        </w:rPr>
        <w:t xml:space="preserve">Close the schools or suspend operation if necessary. </w:t>
      </w:r>
      <w:r w:rsidRPr="00B077B2">
        <w:rPr>
          <w:rStyle w:val="FootnoteReference"/>
          <w:rFonts w:ascii="Goudy Old Style" w:hAnsi="Goudy Old Style"/>
          <w:sz w:val="20"/>
          <w:szCs w:val="20"/>
        </w:rPr>
        <w:footnoteReference w:id="46"/>
      </w:r>
    </w:p>
    <w:p w:rsidR="006E26C5" w:rsidRDefault="006E26C5" w:rsidP="00A4267B">
      <w:pPr>
        <w:rPr>
          <w:rFonts w:ascii="Goudy Old Style" w:hAnsi="Goudy Old Style"/>
        </w:rPr>
      </w:pPr>
    </w:p>
    <w:p w:rsidR="00A4267B" w:rsidRPr="00572B04" w:rsidRDefault="00C95774" w:rsidP="00A4267B">
      <w:pPr>
        <w:rPr>
          <w:rFonts w:ascii="Goudy Old Style" w:hAnsi="Goudy Old Style"/>
        </w:rPr>
      </w:pPr>
      <w:r>
        <w:rPr>
          <w:rFonts w:ascii="Goudy Old Style" w:hAnsi="Goudy Old Style"/>
        </w:rPr>
        <w:t>I have taken the time to list the powers and duties granted to a local Board of Education, as it serves to highlight the absurdity of Superintendent Cunningham’s refusal to provide me information</w:t>
      </w:r>
      <w:r w:rsidRPr="00626659">
        <w:rPr>
          <w:rFonts w:ascii="Goudy Old Style" w:hAnsi="Goudy Old Style"/>
        </w:rPr>
        <w:t xml:space="preserve"> </w:t>
      </w:r>
      <w:r>
        <w:rPr>
          <w:rFonts w:ascii="Goudy Old Style" w:hAnsi="Goudy Old Style"/>
        </w:rPr>
        <w:t xml:space="preserve">that I require in order to fulfill my statutory responsibilities. </w:t>
      </w:r>
      <w:r>
        <w:rPr>
          <w:rStyle w:val="FootnoteReference"/>
          <w:rFonts w:ascii="Goudy Old Style" w:hAnsi="Goudy Old Style"/>
        </w:rPr>
        <w:footnoteReference w:id="47"/>
      </w:r>
      <w:r>
        <w:rPr>
          <w:rFonts w:ascii="Goudy Old Style" w:hAnsi="Goudy Old Style"/>
        </w:rPr>
        <w:t xml:space="preserve">  I have already exposed numerous instances of financial improprieties within the District. Superintendent Cunningham’s </w:t>
      </w:r>
      <w:r w:rsidR="00A4267B">
        <w:rPr>
          <w:rFonts w:ascii="Goudy Old Style" w:hAnsi="Goudy Old Style"/>
        </w:rPr>
        <w:t>latest actions are</w:t>
      </w:r>
      <w:r>
        <w:rPr>
          <w:rFonts w:ascii="Goudy Old Style" w:hAnsi="Goudy Old Style"/>
        </w:rPr>
        <w:t xml:space="preserve"> an example of wh</w:t>
      </w:r>
      <w:r w:rsidR="00572B04">
        <w:rPr>
          <w:rFonts w:ascii="Goudy Old Style" w:hAnsi="Goudy Old Style"/>
        </w:rPr>
        <w:t xml:space="preserve">at I file under the category:  </w:t>
      </w:r>
      <w:r w:rsidR="00A4267B" w:rsidRPr="00572B04">
        <w:rPr>
          <w:rFonts w:ascii="Copperplate Gothic Bold" w:hAnsi="Copperplate Gothic Bold"/>
          <w:b/>
          <w:sz w:val="20"/>
          <w:szCs w:val="20"/>
        </w:rPr>
        <w:t>The</w:t>
      </w:r>
      <w:r w:rsidRPr="00572B04">
        <w:rPr>
          <w:rFonts w:ascii="Copperplate Gothic Bold" w:hAnsi="Copperplate Gothic Bold"/>
          <w:b/>
          <w:sz w:val="20"/>
          <w:szCs w:val="20"/>
        </w:rPr>
        <w:t xml:space="preserve"> cannibalization of public education</w:t>
      </w:r>
    </w:p>
    <w:p w:rsidR="003369AE" w:rsidRDefault="00C95774" w:rsidP="00B64A84">
      <w:pPr>
        <w:rPr>
          <w:rFonts w:ascii="Goudy Old Style" w:hAnsi="Goudy Old Style"/>
        </w:rPr>
      </w:pPr>
      <w:r>
        <w:rPr>
          <w:rFonts w:ascii="Goudy Old Style" w:hAnsi="Goudy Old Style"/>
        </w:rPr>
        <w:t>This i</w:t>
      </w:r>
      <w:r w:rsidR="00A4267B">
        <w:rPr>
          <w:rFonts w:ascii="Goudy Old Style" w:hAnsi="Goudy Old Style"/>
        </w:rPr>
        <w:t xml:space="preserve">s where a </w:t>
      </w:r>
      <w:r>
        <w:rPr>
          <w:rFonts w:ascii="Goudy Old Style" w:hAnsi="Goudy Old Style"/>
        </w:rPr>
        <w:t>Superintendent</w:t>
      </w:r>
      <w:r w:rsidR="00A4267B">
        <w:rPr>
          <w:rFonts w:ascii="Goudy Old Style" w:hAnsi="Goudy Old Style"/>
        </w:rPr>
        <w:t xml:space="preserve"> will use my neighbors hard earned tax dollars to hire a full-time attorney and Public Informa</w:t>
      </w:r>
      <w:r w:rsidR="003369AE">
        <w:rPr>
          <w:rFonts w:ascii="Goudy Old Style" w:hAnsi="Goudy Old Style"/>
        </w:rPr>
        <w:t xml:space="preserve">tion Officer that will conspire </w:t>
      </w:r>
      <w:r w:rsidR="00A4267B">
        <w:rPr>
          <w:rFonts w:ascii="Goudy Old Style" w:hAnsi="Goudy Old Style"/>
        </w:rPr>
        <w:t xml:space="preserve">to conceal information and finances from the very person that those tax payers elected to represent their interest on the Board. </w:t>
      </w:r>
    </w:p>
    <w:p w:rsidR="00746673" w:rsidRDefault="003369AE" w:rsidP="00B64A84">
      <w:pPr>
        <w:rPr>
          <w:rFonts w:ascii="Goudy Old Style" w:hAnsi="Goudy Old Style"/>
          <w:b/>
          <w:sz w:val="24"/>
          <w:szCs w:val="24"/>
        </w:rPr>
      </w:pPr>
      <w:r>
        <w:rPr>
          <w:rFonts w:ascii="Goudy Old Style" w:hAnsi="Goudy Old Style"/>
        </w:rPr>
        <w:t>In spite of a mandate to do so, the Utah State Office of Education is not monitoring the expenditure</w:t>
      </w:r>
      <w:r w:rsidR="00C037E0">
        <w:rPr>
          <w:rFonts w:ascii="Goudy Old Style" w:hAnsi="Goudy Old Style"/>
        </w:rPr>
        <w:t>s</w:t>
      </w:r>
      <w:r>
        <w:rPr>
          <w:rFonts w:ascii="Goudy Old Style" w:hAnsi="Goudy Old Style"/>
        </w:rPr>
        <w:t xml:space="preserve"> of state funds and neither is the local Board of Education. Make no mistake, those that run this local school district are </w:t>
      </w:r>
      <w:r w:rsidR="00A23DE2">
        <w:rPr>
          <w:rFonts w:ascii="Goudy Old Style" w:hAnsi="Goudy Old Style"/>
        </w:rPr>
        <w:t>o</w:t>
      </w:r>
      <w:r>
        <w:rPr>
          <w:rFonts w:ascii="Goudy Old Style" w:hAnsi="Goudy Old Style"/>
        </w:rPr>
        <w:t>perating in the absence of any type of local or state oversight. In other words, t</w:t>
      </w:r>
      <w:r w:rsidR="00A23DE2">
        <w:rPr>
          <w:rFonts w:ascii="Goudy Old Style" w:hAnsi="Goudy Old Style"/>
        </w:rPr>
        <w:t xml:space="preserve">he Superintendent and her administration are accountable to no one on how they expend the District funds. </w:t>
      </w:r>
      <w:r>
        <w:rPr>
          <w:rFonts w:ascii="Goudy Old Style" w:hAnsi="Goudy Old Style"/>
        </w:rPr>
        <w:t xml:space="preserve">The current state of affairs should not be allowed to continue. </w:t>
      </w:r>
    </w:p>
    <w:p w:rsidR="00C05DAD" w:rsidRPr="00C95774" w:rsidRDefault="00AB3BEF" w:rsidP="00B64A84">
      <w:pPr>
        <w:rPr>
          <w:rFonts w:ascii="Goudy Old Style" w:hAnsi="Goudy Old Style"/>
        </w:rPr>
      </w:pPr>
      <w:r>
        <w:rPr>
          <w:rFonts w:ascii="Goudy Old Style" w:hAnsi="Goudy Old Style"/>
          <w:b/>
          <w:sz w:val="24"/>
          <w:szCs w:val="24"/>
        </w:rPr>
        <w:t>UTAH OPEN AND PUBLIC MEETING ACT</w:t>
      </w:r>
      <w:r w:rsidR="00B64A84">
        <w:rPr>
          <w:rFonts w:ascii="Goudy Old Style" w:hAnsi="Goudy Old Style"/>
          <w:b/>
          <w:sz w:val="24"/>
          <w:szCs w:val="24"/>
        </w:rPr>
        <w:br/>
      </w:r>
      <w:r w:rsidR="00477D4C">
        <w:rPr>
          <w:rFonts w:ascii="Goudy Old Style" w:hAnsi="Goudy Old Style"/>
        </w:rPr>
        <w:t>Here is yet another example of the cannibalization</w:t>
      </w:r>
      <w:r w:rsidR="00E54A80">
        <w:rPr>
          <w:rFonts w:ascii="Goudy Old Style" w:hAnsi="Goudy Old Style"/>
        </w:rPr>
        <w:t xml:space="preserve"> of public education</w:t>
      </w:r>
      <w:r w:rsidR="00477D4C">
        <w:rPr>
          <w:rFonts w:ascii="Goudy Old Style" w:hAnsi="Goudy Old Style"/>
        </w:rPr>
        <w:t xml:space="preserve">. </w:t>
      </w:r>
      <w:r w:rsidR="000041A6">
        <w:rPr>
          <w:rFonts w:ascii="Goudy Old Style" w:hAnsi="Goudy Old Style"/>
        </w:rPr>
        <w:t>Last month</w:t>
      </w:r>
      <w:r w:rsidR="00477D4C">
        <w:rPr>
          <w:rFonts w:ascii="Goudy Old Style" w:hAnsi="Goudy Old Style"/>
        </w:rPr>
        <w:t xml:space="preserve"> the </w:t>
      </w:r>
      <w:r w:rsidR="00DB146B">
        <w:rPr>
          <w:rFonts w:ascii="Goudy Old Style" w:hAnsi="Goudy Old Style"/>
        </w:rPr>
        <w:t xml:space="preserve">Superintendent’s attorney </w:t>
      </w:r>
      <w:r w:rsidR="00477D4C">
        <w:rPr>
          <w:rFonts w:ascii="Goudy Old Style" w:hAnsi="Goudy Old Style"/>
        </w:rPr>
        <w:t>proposed</w:t>
      </w:r>
      <w:r w:rsidR="00C05DAD">
        <w:rPr>
          <w:rFonts w:ascii="Goudy Old Style" w:hAnsi="Goudy Old Style"/>
        </w:rPr>
        <w:t xml:space="preserve"> a change to Board policy </w:t>
      </w:r>
      <w:r w:rsidR="00C037E0">
        <w:rPr>
          <w:rFonts w:ascii="Goudy Old Style" w:hAnsi="Goudy Old Style"/>
        </w:rPr>
        <w:t>on how items on the agenda are to be handled</w:t>
      </w:r>
      <w:r w:rsidR="00E54A80">
        <w:rPr>
          <w:rFonts w:ascii="Goudy Old Style" w:hAnsi="Goudy Old Style"/>
        </w:rPr>
        <w:t xml:space="preserve">: </w:t>
      </w:r>
    </w:p>
    <w:p w:rsidR="00B64A84" w:rsidRPr="00C05DAD" w:rsidRDefault="00C05DAD" w:rsidP="00C05DAD">
      <w:pPr>
        <w:ind w:left="720"/>
        <w:rPr>
          <w:rFonts w:ascii="Goudy Old Style" w:hAnsi="Goudy Old Style"/>
        </w:rPr>
      </w:pPr>
      <w:r w:rsidRPr="006E26C5">
        <w:rPr>
          <w:rFonts w:ascii="Goudy Old Style" w:hAnsi="Goudy Old Style"/>
          <w:i/>
        </w:rPr>
        <w:t xml:space="preserve">The board member </w:t>
      </w:r>
      <w:r w:rsidRPr="006E26C5">
        <w:rPr>
          <w:rFonts w:ascii="Goudy Old Style" w:hAnsi="Goudy Old Style"/>
          <w:b/>
          <w:i/>
        </w:rPr>
        <w:t>MUST</w:t>
      </w:r>
      <w:r w:rsidRPr="006E26C5">
        <w:rPr>
          <w:rFonts w:ascii="Goudy Old Style" w:hAnsi="Goudy Old Style"/>
          <w:i/>
        </w:rPr>
        <w:t>…</w:t>
      </w:r>
      <w:r w:rsidR="00CC7A31" w:rsidRPr="006E26C5">
        <w:rPr>
          <w:rFonts w:ascii="Goudy Old Style" w:hAnsi="Goudy Old Style"/>
          <w:i/>
        </w:rPr>
        <w:t xml:space="preserve">contact the </w:t>
      </w:r>
      <w:r w:rsidRPr="006E26C5">
        <w:rPr>
          <w:rFonts w:ascii="Goudy Old Style" w:hAnsi="Goudy Old Style"/>
          <w:i/>
        </w:rPr>
        <w:t>superintendent to notify…</w:t>
      </w:r>
      <w:r w:rsidR="00CC7A31" w:rsidRPr="006E26C5">
        <w:rPr>
          <w:rFonts w:ascii="Goudy Old Style" w:hAnsi="Goudy Old Style"/>
          <w:i/>
        </w:rPr>
        <w:t>her of the board member’s concerns with a consent or action item</w:t>
      </w:r>
      <w:r w:rsidR="00C037E0">
        <w:rPr>
          <w:rFonts w:ascii="Goudy Old Style" w:hAnsi="Goudy Old Style"/>
          <w:i/>
        </w:rPr>
        <w:t xml:space="preserve"> </w:t>
      </w:r>
      <w:r w:rsidR="00C037E0" w:rsidRPr="00C037E0">
        <w:rPr>
          <w:rFonts w:ascii="Goudy Old Style" w:hAnsi="Goudy Old Style"/>
        </w:rPr>
        <w:t>[on the agenda]</w:t>
      </w:r>
      <w:r w:rsidR="00CC7A31" w:rsidRPr="006E26C5">
        <w:rPr>
          <w:rFonts w:ascii="Goudy Old Style" w:hAnsi="Goudy Old Style"/>
          <w:i/>
        </w:rPr>
        <w:t xml:space="preserve"> at least twenty-four (24) hours prior to the scheduled board meeting</w:t>
      </w:r>
      <w:r w:rsidR="005B51AD">
        <w:rPr>
          <w:rFonts w:ascii="Goudy Old Style" w:hAnsi="Goudy Old Style"/>
          <w:i/>
        </w:rPr>
        <w:t xml:space="preserve"> </w:t>
      </w:r>
      <w:r>
        <w:rPr>
          <w:rStyle w:val="FootnoteReference"/>
          <w:rFonts w:ascii="Goudy Old Style" w:hAnsi="Goudy Old Style"/>
        </w:rPr>
        <w:footnoteReference w:id="48"/>
      </w:r>
    </w:p>
    <w:p w:rsidR="00A109E9" w:rsidRPr="005B51AD" w:rsidRDefault="00A109E9" w:rsidP="00336D4E">
      <w:pPr>
        <w:rPr>
          <w:rFonts w:ascii="Goudy Old Style" w:hAnsi="Goudy Old Style"/>
        </w:rPr>
      </w:pPr>
      <w:r w:rsidRPr="005B51AD">
        <w:rPr>
          <w:rFonts w:ascii="Goudy Old Style" w:hAnsi="Goudy Old Style"/>
        </w:rPr>
        <w:t xml:space="preserve">Clearly, that requirement is in direct </w:t>
      </w:r>
      <w:r w:rsidR="0066781A" w:rsidRPr="005B51AD">
        <w:rPr>
          <w:rFonts w:ascii="Goudy Old Style" w:hAnsi="Goudy Old Style"/>
        </w:rPr>
        <w:t xml:space="preserve">contradiction to the </w:t>
      </w:r>
      <w:r w:rsidR="005B51AD">
        <w:rPr>
          <w:rFonts w:ascii="Goudy Old Style" w:hAnsi="Goudy Old Style"/>
        </w:rPr>
        <w:t>legislative</w:t>
      </w:r>
      <w:r w:rsidR="00BE4B64">
        <w:rPr>
          <w:rFonts w:ascii="Goudy Old Style" w:hAnsi="Goudy Old Style"/>
        </w:rPr>
        <w:t>,</w:t>
      </w:r>
      <w:r w:rsidR="005B51AD" w:rsidRPr="005B51AD">
        <w:rPr>
          <w:rFonts w:ascii="Goudy Old Style" w:hAnsi="Goudy Old Style"/>
        </w:rPr>
        <w:t xml:space="preserve"> </w:t>
      </w:r>
      <w:r w:rsidR="005B51AD" w:rsidRPr="005B51AD">
        <w:rPr>
          <w:rFonts w:ascii="Goudy Old Style" w:hAnsi="Goudy Old Style"/>
          <w:i/>
        </w:rPr>
        <w:t>“Declaration of Public Policy”</w:t>
      </w:r>
      <w:r w:rsidR="005B51AD" w:rsidRPr="005B51AD">
        <w:rPr>
          <w:rFonts w:ascii="Goudy Old Style" w:hAnsi="Goudy Old Style"/>
        </w:rPr>
        <w:t>:</w:t>
      </w:r>
    </w:p>
    <w:p w:rsidR="0066781A" w:rsidRPr="005B51AD" w:rsidRDefault="0066781A" w:rsidP="005B51AD">
      <w:pPr>
        <w:ind w:firstLine="720"/>
        <w:rPr>
          <w:rFonts w:ascii="Goudy Old Style" w:hAnsi="Goudy Old Style"/>
          <w:i/>
        </w:rPr>
      </w:pPr>
      <w:r w:rsidRPr="005B51AD">
        <w:rPr>
          <w:rFonts w:ascii="Goudy Old Style" w:hAnsi="Goudy Old Style"/>
          <w:i/>
        </w:rPr>
        <w:t>It is the intent of the Legislature that the state, its agencies, and it political subdivisions:</w:t>
      </w:r>
    </w:p>
    <w:p w:rsidR="005B51AD" w:rsidRDefault="0066781A" w:rsidP="005B51AD">
      <w:pPr>
        <w:pStyle w:val="ListParagraph"/>
        <w:numPr>
          <w:ilvl w:val="0"/>
          <w:numId w:val="6"/>
        </w:numPr>
        <w:rPr>
          <w:rFonts w:ascii="Goudy Old Style" w:hAnsi="Goudy Old Style"/>
          <w:i/>
        </w:rPr>
      </w:pPr>
      <w:r w:rsidRPr="005B51AD">
        <w:rPr>
          <w:rFonts w:ascii="Goudy Old Style" w:hAnsi="Goudy Old Style"/>
          <w:i/>
        </w:rPr>
        <w:t xml:space="preserve">take their </w:t>
      </w:r>
      <w:r w:rsidRPr="007C349E">
        <w:rPr>
          <w:rFonts w:ascii="Goudy Old Style" w:hAnsi="Goudy Old Style"/>
          <w:b/>
          <w:i/>
        </w:rPr>
        <w:t>actions</w:t>
      </w:r>
      <w:r w:rsidRPr="005B51AD">
        <w:rPr>
          <w:rFonts w:ascii="Goudy Old Style" w:hAnsi="Goudy Old Style"/>
          <w:i/>
        </w:rPr>
        <w:t xml:space="preserve"> </w:t>
      </w:r>
      <w:r w:rsidRPr="007C349E">
        <w:rPr>
          <w:rFonts w:ascii="Goudy Old Style" w:hAnsi="Goudy Old Style"/>
          <w:i/>
          <w:u w:val="single"/>
        </w:rPr>
        <w:t>openly</w:t>
      </w:r>
      <w:r w:rsidRPr="005B51AD">
        <w:rPr>
          <w:rFonts w:ascii="Goudy Old Style" w:hAnsi="Goudy Old Style"/>
          <w:i/>
        </w:rPr>
        <w:t>; and</w:t>
      </w:r>
    </w:p>
    <w:p w:rsidR="0066781A" w:rsidRPr="005B51AD" w:rsidRDefault="0066781A" w:rsidP="005B51AD">
      <w:pPr>
        <w:pStyle w:val="ListParagraph"/>
        <w:numPr>
          <w:ilvl w:val="0"/>
          <w:numId w:val="6"/>
        </w:numPr>
        <w:rPr>
          <w:rFonts w:ascii="Goudy Old Style" w:hAnsi="Goudy Old Style"/>
          <w:i/>
        </w:rPr>
      </w:pPr>
      <w:r w:rsidRPr="005B51AD">
        <w:rPr>
          <w:rFonts w:ascii="Goudy Old Style" w:hAnsi="Goudy Old Style"/>
          <w:i/>
        </w:rPr>
        <w:t xml:space="preserve">conduct their </w:t>
      </w:r>
      <w:r w:rsidRPr="007C349E">
        <w:rPr>
          <w:rFonts w:ascii="Goudy Old Style" w:hAnsi="Goudy Old Style"/>
          <w:b/>
          <w:i/>
        </w:rPr>
        <w:t>deliberations</w:t>
      </w:r>
      <w:r w:rsidRPr="005B51AD">
        <w:rPr>
          <w:rFonts w:ascii="Goudy Old Style" w:hAnsi="Goudy Old Style"/>
          <w:i/>
        </w:rPr>
        <w:t xml:space="preserve"> </w:t>
      </w:r>
      <w:r w:rsidRPr="007C349E">
        <w:rPr>
          <w:rFonts w:ascii="Goudy Old Style" w:hAnsi="Goudy Old Style"/>
          <w:i/>
          <w:u w:val="single"/>
        </w:rPr>
        <w:t>openly</w:t>
      </w:r>
      <w:r w:rsidRPr="005B51AD">
        <w:rPr>
          <w:rFonts w:ascii="Goudy Old Style" w:hAnsi="Goudy Old Style"/>
          <w:sz w:val="24"/>
          <w:szCs w:val="24"/>
        </w:rPr>
        <w:t xml:space="preserve"> </w:t>
      </w:r>
      <w:r>
        <w:rPr>
          <w:rStyle w:val="FootnoteReference"/>
          <w:rFonts w:ascii="Goudy Old Style" w:hAnsi="Goudy Old Style"/>
          <w:sz w:val="24"/>
          <w:szCs w:val="24"/>
        </w:rPr>
        <w:footnoteReference w:id="49"/>
      </w:r>
    </w:p>
    <w:p w:rsidR="007C349E" w:rsidRDefault="00E54A80" w:rsidP="00336D4E">
      <w:pPr>
        <w:rPr>
          <w:rFonts w:ascii="Goudy Old Style" w:hAnsi="Goudy Old Style"/>
        </w:rPr>
      </w:pPr>
      <w:r>
        <w:rPr>
          <w:rFonts w:ascii="Goudy Old Style" w:hAnsi="Goudy Old Style"/>
        </w:rPr>
        <w:t xml:space="preserve">Superintendent Cunningham and </w:t>
      </w:r>
      <w:r w:rsidR="007E3CA6">
        <w:rPr>
          <w:rFonts w:ascii="Goudy Old Style" w:hAnsi="Goudy Old Style"/>
        </w:rPr>
        <w:t xml:space="preserve">her attorney must not be aware that in Utah, not only are the Board’s </w:t>
      </w:r>
      <w:r w:rsidR="007E3CA6" w:rsidRPr="007C349E">
        <w:rPr>
          <w:rFonts w:ascii="Goudy Old Style" w:hAnsi="Goudy Old Style"/>
          <w:b/>
          <w:i/>
        </w:rPr>
        <w:t>“actions”</w:t>
      </w:r>
      <w:r w:rsidR="007E3CA6">
        <w:rPr>
          <w:rFonts w:ascii="Goudy Old Style" w:hAnsi="Goudy Old Style"/>
        </w:rPr>
        <w:t xml:space="preserve"> to be conducted </w:t>
      </w:r>
      <w:r w:rsidR="007E3CA6" w:rsidRPr="00FB01B5">
        <w:rPr>
          <w:rFonts w:ascii="Goudy Old Style" w:hAnsi="Goudy Old Style"/>
          <w:i/>
        </w:rPr>
        <w:t>“</w:t>
      </w:r>
      <w:r w:rsidR="007E3CA6" w:rsidRPr="007C349E">
        <w:rPr>
          <w:rFonts w:ascii="Goudy Old Style" w:hAnsi="Goudy Old Style"/>
          <w:i/>
          <w:u w:val="single"/>
        </w:rPr>
        <w:t>openly</w:t>
      </w:r>
      <w:r w:rsidR="007E3CA6" w:rsidRPr="00FB01B5">
        <w:rPr>
          <w:rFonts w:ascii="Goudy Old Style" w:hAnsi="Goudy Old Style"/>
          <w:i/>
        </w:rPr>
        <w:t>”</w:t>
      </w:r>
      <w:r w:rsidR="007E3CA6">
        <w:rPr>
          <w:rFonts w:ascii="Goudy Old Style" w:hAnsi="Goudy Old Style"/>
        </w:rPr>
        <w:t xml:space="preserve"> but so should our </w:t>
      </w:r>
      <w:r w:rsidR="007E3CA6" w:rsidRPr="007E3CA6">
        <w:rPr>
          <w:rFonts w:ascii="Goudy Old Style" w:hAnsi="Goudy Old Style"/>
          <w:i/>
        </w:rPr>
        <w:t>“</w:t>
      </w:r>
      <w:r w:rsidR="007E3CA6" w:rsidRPr="007C349E">
        <w:rPr>
          <w:rFonts w:ascii="Goudy Old Style" w:hAnsi="Goudy Old Style"/>
          <w:i/>
          <w:u w:val="single"/>
        </w:rPr>
        <w:t>deliberations</w:t>
      </w:r>
      <w:r w:rsidR="007E3CA6" w:rsidRPr="007E3CA6">
        <w:rPr>
          <w:rFonts w:ascii="Goudy Old Style" w:hAnsi="Goudy Old Style"/>
          <w:i/>
        </w:rPr>
        <w:t>”</w:t>
      </w:r>
      <w:r w:rsidR="007E3CA6">
        <w:rPr>
          <w:rFonts w:ascii="Goudy Old Style" w:hAnsi="Goudy Old Style"/>
        </w:rPr>
        <w:t xml:space="preserve">. </w:t>
      </w:r>
      <w:r w:rsidR="00626659">
        <w:rPr>
          <w:rFonts w:ascii="Goudy Old Style" w:hAnsi="Goudy Old Style"/>
        </w:rPr>
        <w:t>Hence</w:t>
      </w:r>
      <w:r w:rsidR="00FB01B5">
        <w:rPr>
          <w:rFonts w:ascii="Goudy Old Style" w:hAnsi="Goudy Old Style"/>
        </w:rPr>
        <w:t>, r</w:t>
      </w:r>
      <w:r w:rsidR="007E3CA6">
        <w:rPr>
          <w:rFonts w:ascii="Goudy Old Style" w:hAnsi="Goudy Old Style"/>
        </w:rPr>
        <w:t xml:space="preserve">equiring me to submit my concerns about items on the </w:t>
      </w:r>
      <w:r w:rsidR="007C349E">
        <w:rPr>
          <w:rFonts w:ascii="Goudy Old Style" w:hAnsi="Goudy Old Style"/>
        </w:rPr>
        <w:t xml:space="preserve">public </w:t>
      </w:r>
      <w:r w:rsidR="007E3CA6">
        <w:rPr>
          <w:rFonts w:ascii="Goudy Old Style" w:hAnsi="Goudy Old Style"/>
        </w:rPr>
        <w:t>agenda, to a subordinate, 24 hours prior to the meeting</w:t>
      </w:r>
      <w:r w:rsidR="007C349E">
        <w:rPr>
          <w:rFonts w:ascii="Goudy Old Style" w:hAnsi="Goudy Old Style"/>
        </w:rPr>
        <w:t>,</w:t>
      </w:r>
      <w:r w:rsidR="007E3CA6">
        <w:rPr>
          <w:rFonts w:ascii="Goudy Old Style" w:hAnsi="Goudy Old Style"/>
        </w:rPr>
        <w:t xml:space="preserve"> does</w:t>
      </w:r>
      <w:r w:rsidR="007E3CA6" w:rsidRPr="007C349E">
        <w:rPr>
          <w:rFonts w:ascii="Goudy Old Style" w:hAnsi="Goudy Old Style"/>
          <w:b/>
        </w:rPr>
        <w:t xml:space="preserve"> </w:t>
      </w:r>
      <w:r w:rsidR="007C349E" w:rsidRPr="007C349E">
        <w:rPr>
          <w:rFonts w:ascii="Goudy Old Style" w:hAnsi="Goudy Old Style"/>
          <w:b/>
        </w:rPr>
        <w:t>NOT</w:t>
      </w:r>
      <w:r w:rsidR="007C349E">
        <w:rPr>
          <w:rFonts w:ascii="Goudy Old Style" w:hAnsi="Goudy Old Style"/>
        </w:rPr>
        <w:t xml:space="preserve"> </w:t>
      </w:r>
      <w:r w:rsidR="007E3CA6">
        <w:rPr>
          <w:rFonts w:ascii="Goudy Old Style" w:hAnsi="Goudy Old Style"/>
        </w:rPr>
        <w:t xml:space="preserve">make for </w:t>
      </w:r>
      <w:r w:rsidR="007E3CA6" w:rsidRPr="007C349E">
        <w:rPr>
          <w:rFonts w:ascii="Goudy Old Style" w:hAnsi="Goudy Old Style"/>
          <w:u w:val="single"/>
        </w:rPr>
        <w:t>open</w:t>
      </w:r>
      <w:r w:rsidR="007E3CA6">
        <w:rPr>
          <w:rFonts w:ascii="Goudy Old Style" w:hAnsi="Goudy Old Style"/>
        </w:rPr>
        <w:t xml:space="preserve"> deliberations. </w:t>
      </w:r>
    </w:p>
    <w:p w:rsidR="00626659" w:rsidRDefault="007E3CA6" w:rsidP="00336D4E">
      <w:pPr>
        <w:rPr>
          <w:rFonts w:ascii="Goudy Old Style" w:hAnsi="Goudy Old Style"/>
        </w:rPr>
      </w:pPr>
      <w:r>
        <w:rPr>
          <w:rFonts w:ascii="Goudy Old Style" w:hAnsi="Goudy Old Style"/>
        </w:rPr>
        <w:t>I should her</w:t>
      </w:r>
      <w:r w:rsidR="00E90B1E">
        <w:rPr>
          <w:rFonts w:ascii="Goudy Old Style" w:hAnsi="Goudy Old Style"/>
        </w:rPr>
        <w:t>e point out, that at our</w:t>
      </w:r>
      <w:r>
        <w:rPr>
          <w:rFonts w:ascii="Goudy Old Style" w:hAnsi="Goudy Old Style"/>
        </w:rPr>
        <w:t xml:space="preserve"> August 2, 2016, Boar</w:t>
      </w:r>
      <w:r w:rsidR="00FB01B5">
        <w:rPr>
          <w:rFonts w:ascii="Goudy Old Style" w:hAnsi="Goudy Old Style"/>
        </w:rPr>
        <w:t>d</w:t>
      </w:r>
      <w:r>
        <w:rPr>
          <w:rFonts w:ascii="Goudy Old Style" w:hAnsi="Goudy Old Style"/>
        </w:rPr>
        <w:t xml:space="preserve"> meeting, </w:t>
      </w:r>
      <w:r w:rsidR="00AB3BEF">
        <w:rPr>
          <w:rFonts w:ascii="Goudy Old Style" w:hAnsi="Goudy Old Style"/>
        </w:rPr>
        <w:t xml:space="preserve">I sent the Superintendent a request to move the purchasing report and the human resources report from the consent agenda to the action agenda. </w:t>
      </w:r>
      <w:r w:rsidR="00AB3BEF">
        <w:rPr>
          <w:rFonts w:ascii="Goudy Old Style" w:hAnsi="Goudy Old Style"/>
        </w:rPr>
        <w:lastRenderedPageBreak/>
        <w:t xml:space="preserve">Additionally, </w:t>
      </w:r>
      <w:r w:rsidR="00A4267B">
        <w:rPr>
          <w:rFonts w:ascii="Goudy Old Style" w:hAnsi="Goudy Old Style"/>
        </w:rPr>
        <w:t>I did pose</w:t>
      </w:r>
      <w:r>
        <w:rPr>
          <w:rFonts w:ascii="Goudy Old Style" w:hAnsi="Goudy Old Style"/>
        </w:rPr>
        <w:t xml:space="preserve"> questions</w:t>
      </w:r>
      <w:r w:rsidR="007C349E">
        <w:rPr>
          <w:rFonts w:ascii="Goudy Old Style" w:hAnsi="Goudy Old Style"/>
        </w:rPr>
        <w:t xml:space="preserve"> via email</w:t>
      </w:r>
      <w:r>
        <w:rPr>
          <w:rFonts w:ascii="Goudy Old Style" w:hAnsi="Goudy Old Style"/>
        </w:rPr>
        <w:t xml:space="preserve"> about items o</w:t>
      </w:r>
      <w:r w:rsidR="00AB3BEF">
        <w:rPr>
          <w:rFonts w:ascii="Goudy Old Style" w:hAnsi="Goudy Old Style"/>
        </w:rPr>
        <w:t>n both reports</w:t>
      </w:r>
      <w:r>
        <w:rPr>
          <w:rFonts w:ascii="Goudy Old Style" w:hAnsi="Goudy Old Style"/>
        </w:rPr>
        <w:t>. The Superintendent acknowledged receipt of my email and then i</w:t>
      </w:r>
      <w:r w:rsidR="00FB01B5">
        <w:rPr>
          <w:rFonts w:ascii="Goudy Old Style" w:hAnsi="Goudy Old Style"/>
        </w:rPr>
        <w:t xml:space="preserve">n the public </w:t>
      </w:r>
      <w:r w:rsidR="007C349E">
        <w:rPr>
          <w:rFonts w:ascii="Goudy Old Style" w:hAnsi="Goudy Old Style"/>
        </w:rPr>
        <w:t xml:space="preserve">meeting </w:t>
      </w:r>
      <w:r w:rsidR="00AB3BEF">
        <w:rPr>
          <w:rFonts w:ascii="Goudy Old Style" w:hAnsi="Goudy Old Style"/>
        </w:rPr>
        <w:t>denied receiving any questions from me</w:t>
      </w:r>
      <w:r w:rsidR="00A4267B">
        <w:rPr>
          <w:rFonts w:ascii="Goudy Old Style" w:hAnsi="Goudy Old Style"/>
        </w:rPr>
        <w:t>. The following day,</w:t>
      </w:r>
      <w:r>
        <w:rPr>
          <w:rFonts w:ascii="Goudy Old Style" w:hAnsi="Goudy Old Style"/>
        </w:rPr>
        <w:t xml:space="preserve"> I sent her a copy of her </w:t>
      </w:r>
      <w:r w:rsidR="00E90B1E">
        <w:rPr>
          <w:rFonts w:ascii="Goudy Old Style" w:hAnsi="Goudy Old Style"/>
        </w:rPr>
        <w:t>acknowledgement email a</w:t>
      </w:r>
      <w:r>
        <w:rPr>
          <w:rFonts w:ascii="Goudy Old Style" w:hAnsi="Goudy Old Style"/>
        </w:rPr>
        <w:t>nd I asked her for an explanation</w:t>
      </w:r>
      <w:r w:rsidR="00FB01B5">
        <w:rPr>
          <w:rFonts w:ascii="Goudy Old Style" w:hAnsi="Goudy Old Style"/>
        </w:rPr>
        <w:t xml:space="preserve"> as to why she was not truthful in the public meeting, as of this writing, she has not replied.</w:t>
      </w:r>
      <w:r w:rsidR="00BE4B64">
        <w:rPr>
          <w:rFonts w:ascii="Goudy Old Style" w:hAnsi="Goudy Old Style"/>
        </w:rPr>
        <w:t xml:space="preserve"> </w:t>
      </w:r>
      <w:r w:rsidR="00BE4B64">
        <w:rPr>
          <w:rStyle w:val="FootnoteReference"/>
          <w:rFonts w:ascii="Goudy Old Style" w:hAnsi="Goudy Old Style"/>
        </w:rPr>
        <w:footnoteReference w:id="50"/>
      </w:r>
      <w:r w:rsidR="00FB01B5">
        <w:rPr>
          <w:rFonts w:ascii="Goudy Old Style" w:hAnsi="Goudy Old Style"/>
        </w:rPr>
        <w:t xml:space="preserve"> </w:t>
      </w:r>
    </w:p>
    <w:p w:rsidR="00C037E0" w:rsidRDefault="00FB01B5" w:rsidP="00336D4E">
      <w:pPr>
        <w:rPr>
          <w:rFonts w:ascii="Goudy Old Style" w:hAnsi="Goudy Old Style"/>
        </w:rPr>
      </w:pPr>
      <w:r>
        <w:rPr>
          <w:rFonts w:ascii="Goudy Old Style" w:hAnsi="Goudy Old Style"/>
        </w:rPr>
        <w:t xml:space="preserve">Do you see the dilemma? It matters not, </w:t>
      </w:r>
      <w:r w:rsidR="00626659">
        <w:rPr>
          <w:rFonts w:ascii="Goudy Old Style" w:hAnsi="Goudy Old Style"/>
        </w:rPr>
        <w:t>in what form</w:t>
      </w:r>
      <w:r w:rsidR="00572B04">
        <w:rPr>
          <w:rFonts w:ascii="Goudy Old Style" w:hAnsi="Goudy Old Style"/>
        </w:rPr>
        <w:t>at</w:t>
      </w:r>
      <w:r w:rsidR="00626659">
        <w:rPr>
          <w:rFonts w:ascii="Goudy Old Style" w:hAnsi="Goudy Old Style"/>
        </w:rPr>
        <w:t xml:space="preserve"> or when I ask</w:t>
      </w:r>
      <w:r>
        <w:rPr>
          <w:rFonts w:ascii="Goudy Old Style" w:hAnsi="Goudy Old Style"/>
        </w:rPr>
        <w:t xml:space="preserve"> questions or request information</w:t>
      </w:r>
      <w:r w:rsidR="00626659">
        <w:rPr>
          <w:rFonts w:ascii="Goudy Old Style" w:hAnsi="Goudy Old Style"/>
        </w:rPr>
        <w:t xml:space="preserve">, I typically do </w:t>
      </w:r>
      <w:r>
        <w:rPr>
          <w:rFonts w:ascii="Goudy Old Style" w:hAnsi="Goudy Old Style"/>
        </w:rPr>
        <w:t xml:space="preserve">not receive a response. This </w:t>
      </w:r>
      <w:r w:rsidR="00626659">
        <w:rPr>
          <w:rFonts w:ascii="Goudy Old Style" w:hAnsi="Goudy Old Style"/>
        </w:rPr>
        <w:t>h</w:t>
      </w:r>
      <w:r>
        <w:rPr>
          <w:rFonts w:ascii="Goudy Old Style" w:hAnsi="Goudy Old Style"/>
        </w:rPr>
        <w:t>as the effect of disenfranchising th</w:t>
      </w:r>
      <w:r w:rsidR="00572B04">
        <w:rPr>
          <w:rFonts w:ascii="Goudy Old Style" w:hAnsi="Goudy Old Style"/>
        </w:rPr>
        <w:t>e citizens of Salt Lake City’s w</w:t>
      </w:r>
      <w:r>
        <w:rPr>
          <w:rFonts w:ascii="Goudy Old Style" w:hAnsi="Goudy Old Style"/>
        </w:rPr>
        <w:t>estside as their elected representative is consistently denied information</w:t>
      </w:r>
      <w:r w:rsidR="00E90B1E">
        <w:rPr>
          <w:rFonts w:ascii="Goudy Old Style" w:hAnsi="Goudy Old Style"/>
        </w:rPr>
        <w:t xml:space="preserve"> </w:t>
      </w:r>
      <w:r w:rsidR="00C037E0">
        <w:rPr>
          <w:rFonts w:ascii="Goudy Old Style" w:hAnsi="Goudy Old Style"/>
        </w:rPr>
        <w:t>about the finances of the District</w:t>
      </w:r>
      <w:r>
        <w:rPr>
          <w:rFonts w:ascii="Goudy Old Style" w:hAnsi="Goudy Old Style"/>
        </w:rPr>
        <w:t xml:space="preserve">. </w:t>
      </w:r>
      <w:r w:rsidR="00626659">
        <w:rPr>
          <w:rFonts w:ascii="Goudy Old Style" w:hAnsi="Goudy Old Style"/>
        </w:rPr>
        <w:t xml:space="preserve">This </w:t>
      </w:r>
      <w:r w:rsidR="00BE4B64">
        <w:rPr>
          <w:rFonts w:ascii="Goudy Old Style" w:hAnsi="Goudy Old Style"/>
        </w:rPr>
        <w:t xml:space="preserve">behavior </w:t>
      </w:r>
      <w:r w:rsidR="00AB3BEF">
        <w:rPr>
          <w:rFonts w:ascii="Goudy Old Style" w:hAnsi="Goudy Old Style"/>
        </w:rPr>
        <w:t xml:space="preserve">on the part of </w:t>
      </w:r>
      <w:r w:rsidR="000041A6">
        <w:rPr>
          <w:rFonts w:ascii="Goudy Old Style" w:hAnsi="Goudy Old Style"/>
        </w:rPr>
        <w:t>the a</w:t>
      </w:r>
      <w:r w:rsidR="00C95774">
        <w:rPr>
          <w:rFonts w:ascii="Goudy Old Style" w:hAnsi="Goudy Old Style"/>
        </w:rPr>
        <w:t>dministration</w:t>
      </w:r>
      <w:r w:rsidR="00BE4B64">
        <w:rPr>
          <w:rFonts w:ascii="Goudy Old Style" w:hAnsi="Goudy Old Style"/>
        </w:rPr>
        <w:t xml:space="preserve"> </w:t>
      </w:r>
      <w:r w:rsidR="00626659">
        <w:rPr>
          <w:rFonts w:ascii="Goudy Old Style" w:hAnsi="Goudy Old Style"/>
        </w:rPr>
        <w:t>also</w:t>
      </w:r>
      <w:r w:rsidR="00BE4B64">
        <w:rPr>
          <w:rFonts w:ascii="Goudy Old Style" w:hAnsi="Goudy Old Style"/>
        </w:rPr>
        <w:t xml:space="preserve"> serves to</w:t>
      </w:r>
      <w:r w:rsidR="00626659">
        <w:rPr>
          <w:rFonts w:ascii="Goudy Old Style" w:hAnsi="Goudy Old Style"/>
        </w:rPr>
        <w:t xml:space="preserve"> br</w:t>
      </w:r>
      <w:r w:rsidR="00AB3BEF">
        <w:rPr>
          <w:rFonts w:ascii="Goudy Old Style" w:hAnsi="Goudy Old Style"/>
        </w:rPr>
        <w:t>eak</w:t>
      </w:r>
      <w:r w:rsidR="00626659">
        <w:rPr>
          <w:rFonts w:ascii="Goudy Old Style" w:hAnsi="Goudy Old Style"/>
        </w:rPr>
        <w:t xml:space="preserve"> down the local level of checks and balances</w:t>
      </w:r>
      <w:r w:rsidR="00BE4B64">
        <w:rPr>
          <w:rFonts w:ascii="Goudy Old Style" w:hAnsi="Goudy Old Style"/>
        </w:rPr>
        <w:t>.</w:t>
      </w:r>
      <w:r w:rsidR="00626659">
        <w:rPr>
          <w:rFonts w:ascii="Goudy Old Style" w:hAnsi="Goudy Old Style"/>
        </w:rPr>
        <w:t xml:space="preserve"> </w:t>
      </w:r>
    </w:p>
    <w:p w:rsidR="00F30A63" w:rsidRPr="005B51AD" w:rsidRDefault="00C037E0" w:rsidP="00336D4E">
      <w:pPr>
        <w:rPr>
          <w:rFonts w:ascii="Goudy Old Style" w:hAnsi="Goudy Old Style"/>
        </w:rPr>
      </w:pPr>
      <w:r>
        <w:rPr>
          <w:rFonts w:ascii="Goudy Old Style" w:hAnsi="Goudy Old Style"/>
        </w:rPr>
        <w:t xml:space="preserve">Moreover, their actions and obstacles divest me of my role as an elected official to exercise my part of the </w:t>
      </w:r>
      <w:r w:rsidR="00626659">
        <w:rPr>
          <w:rFonts w:ascii="Goudy Old Style" w:hAnsi="Goudy Old Style"/>
        </w:rPr>
        <w:t xml:space="preserve">procedural safeguards </w:t>
      </w:r>
      <w:r>
        <w:rPr>
          <w:rFonts w:ascii="Goudy Old Style" w:hAnsi="Goudy Old Style"/>
        </w:rPr>
        <w:t xml:space="preserve">which are </w:t>
      </w:r>
      <w:r w:rsidR="00626659">
        <w:rPr>
          <w:rFonts w:ascii="Goudy Old Style" w:hAnsi="Goudy Old Style"/>
        </w:rPr>
        <w:t>designed to protect the finances (tax</w:t>
      </w:r>
      <w:r w:rsidR="00BE4B64">
        <w:rPr>
          <w:rFonts w:ascii="Goudy Old Style" w:hAnsi="Goudy Old Style"/>
        </w:rPr>
        <w:t>es</w:t>
      </w:r>
      <w:r w:rsidR="00626659">
        <w:rPr>
          <w:rFonts w:ascii="Goudy Old Style" w:hAnsi="Goudy Old Style"/>
        </w:rPr>
        <w:t xml:space="preserve">) of the District. </w:t>
      </w:r>
      <w:r w:rsidR="00DB146B" w:rsidRPr="005B51AD">
        <w:rPr>
          <w:rFonts w:ascii="Goudy Old Style" w:hAnsi="Goudy Old Style"/>
        </w:rPr>
        <w:t xml:space="preserve">The current state of affairs in the Salt Lake City School District is </w:t>
      </w:r>
      <w:r>
        <w:rPr>
          <w:rFonts w:ascii="Goudy Old Style" w:hAnsi="Goudy Old Style"/>
        </w:rPr>
        <w:t>manifestation</w:t>
      </w:r>
      <w:r w:rsidR="00DB146B" w:rsidRPr="005B51AD">
        <w:rPr>
          <w:rFonts w:ascii="Goudy Old Style" w:hAnsi="Goudy Old Style"/>
        </w:rPr>
        <w:t xml:space="preserve"> of what Deseret News columnist </w:t>
      </w:r>
      <w:r w:rsidR="00F30A63" w:rsidRPr="005B51AD">
        <w:rPr>
          <w:rFonts w:ascii="Goudy Old Style" w:hAnsi="Goudy Old Style"/>
        </w:rPr>
        <w:t xml:space="preserve">John Florez </w:t>
      </w:r>
      <w:r w:rsidR="00DB146B" w:rsidRPr="005B51AD">
        <w:rPr>
          <w:rFonts w:ascii="Goudy Old Style" w:hAnsi="Goudy Old Style"/>
        </w:rPr>
        <w:t xml:space="preserve">described: </w:t>
      </w:r>
    </w:p>
    <w:p w:rsidR="00626659" w:rsidRDefault="00B64A84" w:rsidP="00626659">
      <w:pPr>
        <w:ind w:left="720"/>
        <w:rPr>
          <w:rFonts w:ascii="Goudy Old Style" w:hAnsi="Goudy Old Style" w:cs="Times New Roman"/>
          <w:i/>
        </w:rPr>
      </w:pPr>
      <w:r w:rsidRPr="005B51AD">
        <w:rPr>
          <w:rFonts w:ascii="Goudy Old Style" w:hAnsi="Goudy Old Style" w:cs="Times New Roman"/>
          <w:i/>
        </w:rPr>
        <w:t xml:space="preserve">In their orientation, new board members are told they are supposed to get along with their colleagues — the family — and remember they represent the corporate body, and cannot speak for the board. </w:t>
      </w:r>
    </w:p>
    <w:p w:rsidR="00626659" w:rsidRDefault="00B64A84" w:rsidP="00626659">
      <w:pPr>
        <w:ind w:left="720"/>
        <w:rPr>
          <w:rFonts w:ascii="Goudy Old Style" w:hAnsi="Goudy Old Style" w:cs="Times New Roman"/>
        </w:rPr>
      </w:pPr>
      <w:r w:rsidRPr="005B51AD">
        <w:rPr>
          <w:rFonts w:ascii="Goudy Old Style" w:hAnsi="Goudy Old Style" w:cs="Times New Roman"/>
          <w:i/>
        </w:rPr>
        <w:t>The bureaucrats have created a maze of rules created to stifle any dissent that would disrupt the status quo…</w:t>
      </w:r>
      <w:r w:rsidRPr="005B51AD">
        <w:rPr>
          <w:rFonts w:ascii="Goudy Old Style" w:hAnsi="Goudy Old Style" w:cs="Times New Roman"/>
        </w:rPr>
        <w:t xml:space="preserve"> </w:t>
      </w:r>
    </w:p>
    <w:p w:rsidR="00626659" w:rsidRDefault="00B64A84" w:rsidP="00626659">
      <w:pPr>
        <w:ind w:left="720"/>
        <w:rPr>
          <w:rFonts w:ascii="Goudy Old Style" w:hAnsi="Goudy Old Style" w:cs="Times New Roman"/>
          <w:i/>
        </w:rPr>
      </w:pPr>
      <w:r w:rsidRPr="005B51AD">
        <w:rPr>
          <w:rFonts w:ascii="Goudy Old Style" w:hAnsi="Goudy Old Style" w:cs="Times New Roman"/>
          <w:i/>
        </w:rPr>
        <w:t xml:space="preserve">Once elected to the board, many are co-opted and intimidated by the bureaucratic professionals who know best; they quickly comply with the myriad administrative rules created to protect the corporate body. </w:t>
      </w:r>
    </w:p>
    <w:p w:rsidR="00626659" w:rsidRDefault="00B64A84" w:rsidP="00626659">
      <w:pPr>
        <w:ind w:left="720"/>
        <w:rPr>
          <w:rFonts w:ascii="Goudy Old Style" w:hAnsi="Goudy Old Style" w:cs="Times New Roman"/>
          <w:i/>
        </w:rPr>
      </w:pPr>
      <w:r w:rsidRPr="005B51AD">
        <w:rPr>
          <w:rFonts w:ascii="Goudy Old Style" w:hAnsi="Goudy Old Style" w:cs="Times New Roman"/>
          <w:i/>
        </w:rPr>
        <w:t xml:space="preserve">Many do not see or exercise their responsibility of overseeing their school district. In doing so, they compromise the taxpayers’ interest. </w:t>
      </w:r>
    </w:p>
    <w:p w:rsidR="00626659" w:rsidRDefault="00B64A84" w:rsidP="00626659">
      <w:pPr>
        <w:ind w:left="720"/>
        <w:rPr>
          <w:rFonts w:ascii="Goudy Old Style" w:hAnsi="Goudy Old Style" w:cs="Times New Roman"/>
          <w:i/>
        </w:rPr>
      </w:pPr>
      <w:r w:rsidRPr="005B51AD">
        <w:rPr>
          <w:rFonts w:ascii="Goudy Old Style" w:hAnsi="Goudy Old Style" w:cs="Times New Roman"/>
          <w:i/>
        </w:rPr>
        <w:t>The result is an insulated school board that gives the appearance of leadership while succumbing to the seasoned administrators who make sure nothing happens…</w:t>
      </w:r>
    </w:p>
    <w:p w:rsidR="00B64A84" w:rsidRPr="005B51AD" w:rsidRDefault="00B64A84" w:rsidP="00626659">
      <w:pPr>
        <w:ind w:left="720"/>
        <w:rPr>
          <w:rFonts w:ascii="Goudy Old Style" w:hAnsi="Goudy Old Style" w:cs="Times New Roman"/>
          <w:i/>
        </w:rPr>
      </w:pPr>
      <w:r w:rsidRPr="005B51AD">
        <w:rPr>
          <w:rFonts w:ascii="Goudy Old Style" w:hAnsi="Goudy Old Style" w:cs="Times New Roman"/>
          <w:i/>
        </w:rPr>
        <w:t xml:space="preserve">School boards have mastered the art of ignoring even legislators. They are fastidious about following process and custom… </w:t>
      </w:r>
      <w:r w:rsidRPr="005B51AD">
        <w:rPr>
          <w:rStyle w:val="FootnoteReference"/>
          <w:rFonts w:ascii="Goudy Old Style" w:hAnsi="Goudy Old Style"/>
        </w:rPr>
        <w:footnoteReference w:id="51"/>
      </w:r>
    </w:p>
    <w:p w:rsidR="006E315E" w:rsidRDefault="00A2611B" w:rsidP="00707F8D">
      <w:pPr>
        <w:rPr>
          <w:rFonts w:ascii="Goudy Old Style" w:hAnsi="Goudy Old Style"/>
        </w:rPr>
      </w:pPr>
      <w:r>
        <w:rPr>
          <w:rFonts w:ascii="Goudy Old Style" w:hAnsi="Goudy Old Style"/>
          <w:b/>
          <w:sz w:val="24"/>
          <w:szCs w:val="24"/>
        </w:rPr>
        <w:t>PUBLIC RELATIONS</w:t>
      </w:r>
      <w:r>
        <w:rPr>
          <w:rFonts w:ascii="Goudy Old Style" w:hAnsi="Goudy Old Style"/>
          <w:b/>
          <w:sz w:val="24"/>
          <w:szCs w:val="24"/>
        </w:rPr>
        <w:br/>
      </w:r>
      <w:r w:rsidR="00707F8D">
        <w:rPr>
          <w:rFonts w:ascii="Goudy Old Style" w:hAnsi="Goudy Old Style"/>
        </w:rPr>
        <w:t>Unfortunately, Superintendent Cunningham has been indoctrinated in her predecessor’s methods</w:t>
      </w:r>
      <w:r w:rsidR="004754E1">
        <w:rPr>
          <w:rFonts w:ascii="Goudy Old Style" w:hAnsi="Goudy Old Style"/>
        </w:rPr>
        <w:t>;</w:t>
      </w:r>
      <w:r w:rsidR="00707F8D">
        <w:rPr>
          <w:rFonts w:ascii="Goudy Old Style" w:hAnsi="Goudy Old Style"/>
        </w:rPr>
        <w:t xml:space="preserve"> In our last Boar</w:t>
      </w:r>
      <w:r w:rsidR="004754E1">
        <w:rPr>
          <w:rFonts w:ascii="Goudy Old Style" w:hAnsi="Goudy Old Style"/>
        </w:rPr>
        <w:t>d meeting, she advised us</w:t>
      </w:r>
      <w:r w:rsidR="00707F8D">
        <w:rPr>
          <w:rFonts w:ascii="Goudy Old Style" w:hAnsi="Goudy Old Style"/>
        </w:rPr>
        <w:t xml:space="preserve"> of her </w:t>
      </w:r>
      <w:r w:rsidR="004754E1">
        <w:rPr>
          <w:rFonts w:ascii="Goudy Old Style" w:hAnsi="Goudy Old Style"/>
        </w:rPr>
        <w:t>desire</w:t>
      </w:r>
      <w:r w:rsidR="00707F8D">
        <w:rPr>
          <w:rFonts w:ascii="Goudy Old Style" w:hAnsi="Goudy Old Style"/>
        </w:rPr>
        <w:t xml:space="preserve"> to hire Love Communication</w:t>
      </w:r>
      <w:r w:rsidR="004754E1">
        <w:rPr>
          <w:rFonts w:ascii="Goudy Old Style" w:hAnsi="Goudy Old Style"/>
        </w:rPr>
        <w:t xml:space="preserve"> ($43,000.00)</w:t>
      </w:r>
      <w:r w:rsidR="00E54A80">
        <w:rPr>
          <w:rFonts w:ascii="Goudy Old Style" w:hAnsi="Goudy Old Style"/>
        </w:rPr>
        <w:t xml:space="preserve"> to help </w:t>
      </w:r>
      <w:r w:rsidR="00707F8D" w:rsidRPr="00707F8D">
        <w:rPr>
          <w:rFonts w:ascii="Goudy Old Style" w:hAnsi="Goudy Old Style"/>
          <w:i/>
        </w:rPr>
        <w:t>“improve the District’s image”</w:t>
      </w:r>
      <w:r w:rsidR="00707F8D">
        <w:rPr>
          <w:rFonts w:ascii="Goudy Old Style" w:hAnsi="Goudy Old Style"/>
        </w:rPr>
        <w:t xml:space="preserve">. </w:t>
      </w:r>
      <w:r w:rsidR="00707F8D">
        <w:rPr>
          <w:rStyle w:val="FootnoteReference"/>
          <w:rFonts w:ascii="Goudy Old Style" w:hAnsi="Goudy Old Style"/>
        </w:rPr>
        <w:footnoteReference w:id="52"/>
      </w:r>
      <w:r w:rsidR="00707F8D">
        <w:rPr>
          <w:rFonts w:ascii="Goudy Old Style" w:hAnsi="Goudy Old Style"/>
        </w:rPr>
        <w:t xml:space="preserve"> I</w:t>
      </w:r>
      <w:r w:rsidR="006E315E">
        <w:rPr>
          <w:rFonts w:ascii="Goudy Old Style" w:hAnsi="Goudy Old Style"/>
        </w:rPr>
        <w:t xml:space="preserve"> am of the opinion that telling the truth is more cost effective. I objected to spending money in this fashion and advised the Superintendent as follows: </w:t>
      </w:r>
    </w:p>
    <w:p w:rsidR="00707F8D" w:rsidRPr="00707F8D" w:rsidRDefault="00707F8D" w:rsidP="006E315E">
      <w:pPr>
        <w:ind w:left="720"/>
        <w:rPr>
          <w:rFonts w:ascii="Goudy Old Style" w:hAnsi="Goudy Old Style"/>
          <w:i/>
        </w:rPr>
      </w:pPr>
      <w:r w:rsidRPr="006E315E">
        <w:rPr>
          <w:rFonts w:ascii="Goudy Old Style" w:hAnsi="Goudy Old Style" w:cs="DokChampa"/>
          <w:i/>
        </w:rPr>
        <w:t>...</w:t>
      </w:r>
      <w:r w:rsidRPr="00707F8D">
        <w:rPr>
          <w:rFonts w:ascii="Goudy Old Style" w:hAnsi="Goudy Old Style" w:cs="DokChampa"/>
          <w:i/>
        </w:rPr>
        <w:t xml:space="preserve">What I said two years ago on a similar situation is instructive. In response to another instance where Heather Bennett and McKell Withers attempted to reduce viable solutions to public relations counter-offensives, I stated the following: </w:t>
      </w:r>
    </w:p>
    <w:p w:rsidR="00707F8D" w:rsidRPr="00707F8D" w:rsidRDefault="00707F8D" w:rsidP="00707F8D">
      <w:pPr>
        <w:ind w:left="720"/>
        <w:rPr>
          <w:rFonts w:ascii="Goudy Old Style" w:hAnsi="Goudy Old Style" w:cs="DokChampa"/>
          <w:i/>
        </w:rPr>
      </w:pPr>
      <w:r w:rsidRPr="00707F8D">
        <w:rPr>
          <w:rFonts w:ascii="Goudy Old Style" w:hAnsi="Goudy Old Style" w:cs="DokChampa"/>
          <w:i/>
        </w:rPr>
        <w:lastRenderedPageBreak/>
        <w:t xml:space="preserve">Board member Michael Clara also said he feels it's not a good use of tax dollars. "We're here to educate children, not worry about our image, and that could have been solved had they dealt with this honestly in the beginning," Clara said. </w:t>
      </w:r>
    </w:p>
    <w:p w:rsidR="00707F8D" w:rsidRPr="00707F8D" w:rsidRDefault="00707F8D" w:rsidP="00707F8D">
      <w:pPr>
        <w:ind w:left="720"/>
        <w:rPr>
          <w:rFonts w:ascii="Goudy Old Style" w:hAnsi="Goudy Old Style" w:cs="DokChampa"/>
        </w:rPr>
      </w:pPr>
      <w:r w:rsidRPr="00707F8D">
        <w:rPr>
          <w:rFonts w:ascii="Goudy Old Style" w:hAnsi="Goudy Old Style" w:cs="DokChampa"/>
          <w:i/>
        </w:rPr>
        <w:t xml:space="preserve">He called it "devious" for the district to put out a request for proposals for $1 less than what's required for full board approval. He said he wasn't aware of the request until he heard about it unofficially, not from the district. </w:t>
      </w:r>
      <w:r w:rsidRPr="00707F8D">
        <w:rPr>
          <w:rFonts w:ascii="Goudy Old Style" w:hAnsi="Goudy Old Style" w:cs="DokChampa"/>
          <w:i/>
          <w:vertAlign w:val="superscript"/>
        </w:rPr>
        <w:footnoteReference w:id="53"/>
      </w:r>
    </w:p>
    <w:p w:rsidR="00C47855" w:rsidRPr="0013485C" w:rsidRDefault="006E315E" w:rsidP="00C47855">
      <w:pPr>
        <w:rPr>
          <w:rFonts w:ascii="Goudy Old Style" w:hAnsi="Goudy Old Style"/>
        </w:rPr>
      </w:pPr>
      <w:r>
        <w:rPr>
          <w:rFonts w:ascii="Goudy Old Style" w:hAnsi="Goudy Old Style"/>
        </w:rPr>
        <w:t>Superintendent Cunningham stated that the District’s Public Information Officer does not have the time to manage public relati</w:t>
      </w:r>
      <w:r w:rsidR="000041A6">
        <w:rPr>
          <w:rFonts w:ascii="Goudy Old Style" w:hAnsi="Goudy Old Style"/>
        </w:rPr>
        <w:t xml:space="preserve">ons issues facing the District. Yet the administration has the time, energy and resource to monitor the activities of </w:t>
      </w:r>
      <w:r w:rsidR="00C037E0">
        <w:rPr>
          <w:rFonts w:ascii="Goudy Old Style" w:hAnsi="Goudy Old Style"/>
        </w:rPr>
        <w:t>Board members</w:t>
      </w:r>
      <w:r w:rsidR="000041A6">
        <w:rPr>
          <w:rFonts w:ascii="Goudy Old Style" w:hAnsi="Goudy Old Style"/>
        </w:rPr>
        <w:t xml:space="preserve">. </w:t>
      </w:r>
      <w:r>
        <w:rPr>
          <w:rFonts w:ascii="Goudy Old Style" w:hAnsi="Goudy Old Style"/>
        </w:rPr>
        <w:t xml:space="preserve">In the fall of 2014, </w:t>
      </w:r>
      <w:r w:rsidR="00840C04">
        <w:rPr>
          <w:rFonts w:ascii="Goudy Old Style" w:hAnsi="Goudy Old Style"/>
        </w:rPr>
        <w:t xml:space="preserve">I was made aware that the </w:t>
      </w:r>
      <w:r>
        <w:rPr>
          <w:rFonts w:ascii="Goudy Old Style" w:hAnsi="Goudy Old Style"/>
        </w:rPr>
        <w:t xml:space="preserve">Superintendent’s Attorney </w:t>
      </w:r>
      <w:r w:rsidR="00840C04">
        <w:rPr>
          <w:rFonts w:ascii="Goudy Old Style" w:hAnsi="Goudy Old Style"/>
        </w:rPr>
        <w:t>had issued over a dozen GRAMA request</w:t>
      </w:r>
      <w:r w:rsidR="00C037E0">
        <w:rPr>
          <w:rFonts w:ascii="Goudy Old Style" w:hAnsi="Goudy Old Style"/>
        </w:rPr>
        <w:t>s</w:t>
      </w:r>
      <w:r w:rsidR="00840C04">
        <w:rPr>
          <w:rFonts w:ascii="Goudy Old Style" w:hAnsi="Goudy Old Style"/>
        </w:rPr>
        <w:t xml:space="preserve"> to other elected officials in an effort to </w:t>
      </w:r>
      <w:r w:rsidR="00511943">
        <w:rPr>
          <w:rFonts w:ascii="Goudy Old Style" w:hAnsi="Goudy Old Style"/>
        </w:rPr>
        <w:t>track</w:t>
      </w:r>
      <w:r w:rsidR="00840C04">
        <w:rPr>
          <w:rFonts w:ascii="Goudy Old Style" w:hAnsi="Goudy Old Style"/>
        </w:rPr>
        <w:t xml:space="preserve"> my activities. </w:t>
      </w:r>
      <w:r w:rsidR="00840C04">
        <w:rPr>
          <w:rStyle w:val="FootnoteReference"/>
          <w:rFonts w:ascii="Goudy Old Style" w:hAnsi="Goudy Old Style"/>
        </w:rPr>
        <w:footnoteReference w:id="54"/>
      </w:r>
      <w:r w:rsidR="00840C04">
        <w:rPr>
          <w:rFonts w:ascii="Goudy Old Style" w:hAnsi="Goudy Old Style"/>
        </w:rPr>
        <w:t xml:space="preserve"> </w:t>
      </w:r>
      <w:r>
        <w:rPr>
          <w:rFonts w:ascii="Goudy Old Style" w:hAnsi="Goudy Old Style"/>
        </w:rPr>
        <w:t xml:space="preserve"> </w:t>
      </w:r>
      <w:r w:rsidR="00C47855">
        <w:rPr>
          <w:rFonts w:ascii="Goudy Old Style" w:hAnsi="Goudy Old Style"/>
        </w:rPr>
        <w:t xml:space="preserve">I submitted a GRAMA Request to ascertain why District resources were being utilized to monitor my activities. </w:t>
      </w:r>
      <w:r w:rsidR="0013485C" w:rsidRPr="0013485C">
        <w:rPr>
          <w:rFonts w:ascii="Goudy Old Style" w:hAnsi="Goudy Old Style"/>
        </w:rPr>
        <w:t>I obtained a copy of an email</w:t>
      </w:r>
      <w:r w:rsidR="00C47855" w:rsidRPr="00C47855">
        <w:rPr>
          <w:rFonts w:ascii="Goudy Old Style" w:hAnsi="Goudy Old Style"/>
        </w:rPr>
        <w:t xml:space="preserve"> </w:t>
      </w:r>
      <w:r w:rsidR="00C47855" w:rsidRPr="0013485C">
        <w:rPr>
          <w:rFonts w:ascii="Goudy Old Style" w:hAnsi="Goudy Old Style"/>
        </w:rPr>
        <w:t>exchange between Jason Olsen</w:t>
      </w:r>
      <w:r w:rsidR="00C47855">
        <w:rPr>
          <w:rFonts w:ascii="Goudy Old Style" w:hAnsi="Goudy Old Style"/>
        </w:rPr>
        <w:t xml:space="preserve"> (PIO)</w:t>
      </w:r>
      <w:r w:rsidR="00C47855" w:rsidRPr="0013485C">
        <w:rPr>
          <w:rFonts w:ascii="Goudy Old Style" w:hAnsi="Goudy Old Style"/>
        </w:rPr>
        <w:t>, McKell Withers</w:t>
      </w:r>
      <w:r w:rsidR="00C47855">
        <w:rPr>
          <w:rFonts w:ascii="Goudy Old Style" w:hAnsi="Goudy Old Style"/>
        </w:rPr>
        <w:t xml:space="preserve"> (Superintendent) </w:t>
      </w:r>
      <w:r w:rsidR="00C47855" w:rsidRPr="0013485C">
        <w:rPr>
          <w:rFonts w:ascii="Goudy Old Style" w:hAnsi="Goudy Old Style"/>
        </w:rPr>
        <w:t>and his personal attorney Kr</w:t>
      </w:r>
      <w:r w:rsidR="00617BE4">
        <w:rPr>
          <w:rFonts w:ascii="Goudy Old Style" w:hAnsi="Goudy Old Style"/>
        </w:rPr>
        <w:t>istina Kindl</w:t>
      </w:r>
      <w:r w:rsidR="00C47855">
        <w:rPr>
          <w:rFonts w:ascii="Goudy Old Style" w:hAnsi="Goudy Old Style"/>
        </w:rPr>
        <w:t xml:space="preserve"> wherein my asking questions in a recent Board meeting</w:t>
      </w:r>
      <w:r w:rsidR="00617BE4">
        <w:rPr>
          <w:rFonts w:ascii="Goudy Old Style" w:hAnsi="Goudy Old Style"/>
        </w:rPr>
        <w:t xml:space="preserve"> was</w:t>
      </w:r>
      <w:r w:rsidR="00C47855" w:rsidRPr="0013485C">
        <w:rPr>
          <w:rFonts w:ascii="Goudy Old Style" w:hAnsi="Goudy Old Style"/>
        </w:rPr>
        <w:t xml:space="preserve"> described as </w:t>
      </w:r>
      <w:r w:rsidR="00C47855" w:rsidRPr="0013485C">
        <w:rPr>
          <w:rFonts w:ascii="Goudy Old Style" w:hAnsi="Goudy Old Style"/>
          <w:i/>
        </w:rPr>
        <w:t>“repugnant”</w:t>
      </w:r>
      <w:r w:rsidR="00C47855" w:rsidRPr="0013485C">
        <w:rPr>
          <w:rFonts w:ascii="Goudy Old Style" w:hAnsi="Goudy Old Style"/>
        </w:rPr>
        <w:t xml:space="preserve"> and a list of tactics to </w:t>
      </w:r>
      <w:r w:rsidR="00C47855" w:rsidRPr="0013485C">
        <w:rPr>
          <w:rFonts w:ascii="Goudy Old Style" w:hAnsi="Goudy Old Style"/>
          <w:i/>
        </w:rPr>
        <w:t>“control”</w:t>
      </w:r>
      <w:r w:rsidR="00C47855" w:rsidRPr="0013485C">
        <w:rPr>
          <w:rFonts w:ascii="Goudy Old Style" w:hAnsi="Goudy Old Style"/>
        </w:rPr>
        <w:t xml:space="preserve"> me and silence my voice was outlined. The action list included the following:</w:t>
      </w:r>
    </w:p>
    <w:p w:rsidR="00C47855" w:rsidRPr="0013485C" w:rsidRDefault="00C47855" w:rsidP="00C47855">
      <w:pPr>
        <w:numPr>
          <w:ilvl w:val="0"/>
          <w:numId w:val="10"/>
        </w:numPr>
        <w:contextualSpacing/>
        <w:rPr>
          <w:rFonts w:ascii="Goudy Old Style" w:hAnsi="Goudy Old Style"/>
          <w:i/>
          <w:sz w:val="16"/>
          <w:szCs w:val="16"/>
        </w:rPr>
      </w:pPr>
      <w:r w:rsidRPr="0013485C">
        <w:rPr>
          <w:rFonts w:ascii="Goudy Old Style" w:hAnsi="Goudy Old Style"/>
          <w:i/>
          <w:sz w:val="16"/>
          <w:szCs w:val="16"/>
        </w:rPr>
        <w:t xml:space="preserve">Letter of Reprimand </w:t>
      </w:r>
    </w:p>
    <w:p w:rsidR="00C47855" w:rsidRPr="0013485C" w:rsidRDefault="00C47855" w:rsidP="00C47855">
      <w:pPr>
        <w:numPr>
          <w:ilvl w:val="0"/>
          <w:numId w:val="10"/>
        </w:numPr>
        <w:contextualSpacing/>
        <w:rPr>
          <w:rFonts w:ascii="Goudy Old Style" w:hAnsi="Goudy Old Style"/>
          <w:i/>
          <w:sz w:val="16"/>
          <w:szCs w:val="16"/>
        </w:rPr>
      </w:pPr>
      <w:r w:rsidRPr="0013485C">
        <w:rPr>
          <w:rFonts w:ascii="Goudy Old Style" w:hAnsi="Goudy Old Style"/>
          <w:i/>
          <w:sz w:val="16"/>
          <w:szCs w:val="16"/>
        </w:rPr>
        <w:t>Censure</w:t>
      </w:r>
    </w:p>
    <w:p w:rsidR="00C47855" w:rsidRPr="0013485C" w:rsidRDefault="00C47855" w:rsidP="00C47855">
      <w:pPr>
        <w:numPr>
          <w:ilvl w:val="0"/>
          <w:numId w:val="10"/>
        </w:numPr>
        <w:contextualSpacing/>
        <w:rPr>
          <w:rFonts w:ascii="Goudy Old Style" w:hAnsi="Goudy Old Style"/>
          <w:i/>
          <w:sz w:val="16"/>
          <w:szCs w:val="16"/>
        </w:rPr>
      </w:pPr>
      <w:r w:rsidRPr="0013485C">
        <w:rPr>
          <w:rFonts w:ascii="Goudy Old Style" w:hAnsi="Goudy Old Style"/>
          <w:i/>
          <w:sz w:val="16"/>
          <w:szCs w:val="16"/>
        </w:rPr>
        <w:t>Change board meeting procedures to limit his speaking time</w:t>
      </w:r>
    </w:p>
    <w:p w:rsidR="00C47855" w:rsidRPr="0013485C" w:rsidRDefault="00C47855" w:rsidP="00C47855">
      <w:pPr>
        <w:numPr>
          <w:ilvl w:val="0"/>
          <w:numId w:val="10"/>
        </w:numPr>
        <w:contextualSpacing/>
        <w:rPr>
          <w:rFonts w:ascii="Goudy Old Style" w:hAnsi="Goudy Old Style"/>
          <w:i/>
          <w:sz w:val="16"/>
          <w:szCs w:val="16"/>
        </w:rPr>
      </w:pPr>
      <w:r w:rsidRPr="0013485C">
        <w:rPr>
          <w:rFonts w:ascii="Goudy Old Style" w:hAnsi="Goudy Old Style"/>
          <w:i/>
          <w:sz w:val="16"/>
          <w:szCs w:val="16"/>
        </w:rPr>
        <w:t xml:space="preserve">Declaring any discussion as not on the agenda and out of order and stopping him immediately </w:t>
      </w:r>
    </w:p>
    <w:p w:rsidR="00C47855" w:rsidRPr="0013485C" w:rsidRDefault="00C47855" w:rsidP="00C47855">
      <w:pPr>
        <w:numPr>
          <w:ilvl w:val="0"/>
          <w:numId w:val="10"/>
        </w:numPr>
        <w:contextualSpacing/>
        <w:rPr>
          <w:rFonts w:ascii="Goudy Old Style" w:hAnsi="Goudy Old Style"/>
          <w:i/>
          <w:sz w:val="16"/>
          <w:szCs w:val="16"/>
        </w:rPr>
      </w:pPr>
      <w:r w:rsidRPr="0013485C">
        <w:rPr>
          <w:rFonts w:ascii="Goudy Old Style" w:hAnsi="Goudy Old Style"/>
          <w:i/>
          <w:sz w:val="16"/>
          <w:szCs w:val="16"/>
        </w:rPr>
        <w:t>Have him removed from the meeting</w:t>
      </w:r>
    </w:p>
    <w:p w:rsidR="00C47855" w:rsidRPr="0013485C" w:rsidRDefault="00C47855" w:rsidP="00C47855">
      <w:pPr>
        <w:numPr>
          <w:ilvl w:val="0"/>
          <w:numId w:val="10"/>
        </w:numPr>
        <w:contextualSpacing/>
        <w:rPr>
          <w:rFonts w:ascii="Goudy Old Style" w:hAnsi="Goudy Old Style"/>
          <w:i/>
          <w:sz w:val="16"/>
          <w:szCs w:val="16"/>
        </w:rPr>
      </w:pPr>
      <w:r w:rsidRPr="0013485C">
        <w:rPr>
          <w:rFonts w:ascii="Goudy Old Style" w:hAnsi="Goudy Old Style"/>
          <w:i/>
          <w:sz w:val="16"/>
          <w:szCs w:val="16"/>
        </w:rPr>
        <w:t>Public letter demanding an apology</w:t>
      </w:r>
    </w:p>
    <w:p w:rsidR="00C47855" w:rsidRPr="0013485C" w:rsidRDefault="00C47855" w:rsidP="00C47855">
      <w:pPr>
        <w:numPr>
          <w:ilvl w:val="0"/>
          <w:numId w:val="10"/>
        </w:numPr>
        <w:contextualSpacing/>
        <w:rPr>
          <w:rFonts w:ascii="Goudy Old Style" w:hAnsi="Goudy Old Style"/>
          <w:i/>
          <w:sz w:val="16"/>
          <w:szCs w:val="16"/>
        </w:rPr>
      </w:pPr>
      <w:r w:rsidRPr="0013485C">
        <w:rPr>
          <w:rFonts w:ascii="Goudy Old Style" w:hAnsi="Goudy Old Style"/>
          <w:i/>
          <w:sz w:val="16"/>
          <w:szCs w:val="16"/>
        </w:rPr>
        <w:t xml:space="preserve">Obtain letter of support from the board for superintendent and board administrator </w:t>
      </w:r>
    </w:p>
    <w:p w:rsidR="00C47855" w:rsidRPr="0013485C" w:rsidRDefault="00C47855" w:rsidP="00C47855">
      <w:pPr>
        <w:numPr>
          <w:ilvl w:val="0"/>
          <w:numId w:val="10"/>
        </w:numPr>
        <w:contextualSpacing/>
        <w:rPr>
          <w:rFonts w:ascii="Goudy Old Style" w:hAnsi="Goudy Old Style"/>
          <w:i/>
          <w:sz w:val="16"/>
          <w:szCs w:val="16"/>
        </w:rPr>
      </w:pPr>
      <w:r w:rsidRPr="0013485C">
        <w:rPr>
          <w:rFonts w:ascii="Goudy Old Style" w:hAnsi="Goudy Old Style"/>
          <w:i/>
          <w:sz w:val="16"/>
          <w:szCs w:val="16"/>
        </w:rPr>
        <w:t>Obtain letters of support from the schools for the superintendent</w:t>
      </w:r>
    </w:p>
    <w:p w:rsidR="0013485C" w:rsidRPr="0013485C" w:rsidRDefault="00C47855" w:rsidP="00C47855">
      <w:pPr>
        <w:numPr>
          <w:ilvl w:val="0"/>
          <w:numId w:val="10"/>
        </w:numPr>
        <w:contextualSpacing/>
        <w:rPr>
          <w:rFonts w:ascii="Goudy Old Style" w:hAnsi="Goudy Old Style"/>
          <w:i/>
          <w:sz w:val="16"/>
          <w:szCs w:val="16"/>
        </w:rPr>
      </w:pPr>
      <w:r w:rsidRPr="0013485C">
        <w:rPr>
          <w:rFonts w:ascii="Goudy Old Style" w:hAnsi="Goudy Old Style"/>
          <w:i/>
          <w:sz w:val="16"/>
          <w:szCs w:val="16"/>
        </w:rPr>
        <w:t xml:space="preserve">Obtain letters of support from the community for the superintendent </w:t>
      </w:r>
      <w:r>
        <w:rPr>
          <w:rFonts w:ascii="Goudy Old Style" w:hAnsi="Goudy Old Style"/>
          <w:i/>
          <w:sz w:val="16"/>
          <w:szCs w:val="16"/>
        </w:rPr>
        <w:t xml:space="preserve"> </w:t>
      </w:r>
      <w:r w:rsidR="0013485C" w:rsidRPr="0013485C">
        <w:rPr>
          <w:rFonts w:ascii="Goudy Old Style" w:hAnsi="Goudy Old Style"/>
          <w:vertAlign w:val="superscript"/>
        </w:rPr>
        <w:footnoteReference w:id="55"/>
      </w:r>
      <w:r w:rsidR="0013485C" w:rsidRPr="0013485C">
        <w:rPr>
          <w:rFonts w:ascii="Goudy Old Style" w:hAnsi="Goudy Old Style"/>
        </w:rPr>
        <w:t xml:space="preserve"> </w:t>
      </w:r>
    </w:p>
    <w:p w:rsidR="00C47855" w:rsidRDefault="006E26C5" w:rsidP="0013485C">
      <w:pPr>
        <w:rPr>
          <w:rFonts w:ascii="Goudy Old Style" w:hAnsi="Goudy Old Style"/>
        </w:rPr>
      </w:pPr>
      <w:r>
        <w:rPr>
          <w:rFonts w:ascii="Goudy Old Style" w:hAnsi="Goudy Old Style"/>
        </w:rPr>
        <w:br/>
      </w:r>
      <w:r w:rsidR="00C47855">
        <w:rPr>
          <w:rFonts w:ascii="Goudy Old Style" w:hAnsi="Goudy Old Style"/>
        </w:rPr>
        <w:t xml:space="preserve">I also discovered an email where the Director of External Communications, Michael Williams and the Superintendent were discussing my </w:t>
      </w:r>
      <w:r w:rsidR="00511943">
        <w:rPr>
          <w:rFonts w:ascii="Goudy Old Style" w:hAnsi="Goudy Old Style"/>
        </w:rPr>
        <w:t xml:space="preserve">church activities and </w:t>
      </w:r>
      <w:r w:rsidR="00C47855">
        <w:rPr>
          <w:rFonts w:ascii="Goudy Old Style" w:hAnsi="Goudy Old Style"/>
        </w:rPr>
        <w:t xml:space="preserve">ecclesiastical responsibilities: </w:t>
      </w:r>
      <w:r w:rsidR="00C47855" w:rsidRPr="00C47855">
        <w:rPr>
          <w:rFonts w:ascii="Goudy Old Style" w:hAnsi="Goudy Old Style"/>
          <w:i/>
        </w:rPr>
        <w:t xml:space="preserve">“…he is on the High Council…left of the Stake President 5 individuals down…” </w:t>
      </w:r>
      <w:r w:rsidR="00C47855" w:rsidRPr="00617BE4">
        <w:rPr>
          <w:rFonts w:ascii="Goudy Old Style" w:hAnsi="Goudy Old Style"/>
        </w:rPr>
        <w:t>Withers replied</w:t>
      </w:r>
      <w:r w:rsidR="00C47855" w:rsidRPr="00C47855">
        <w:rPr>
          <w:rFonts w:ascii="Goudy Old Style" w:hAnsi="Goudy Old Style"/>
          <w:i/>
        </w:rPr>
        <w:t xml:space="preserve"> “…it was my understanding that he was on the High Council somewhere, sounds like we know where now.” </w:t>
      </w:r>
      <w:r w:rsidR="00C47855">
        <w:rPr>
          <w:rStyle w:val="FootnoteReference"/>
          <w:rFonts w:ascii="Goudy Old Style" w:hAnsi="Goudy Old Style"/>
        </w:rPr>
        <w:footnoteReference w:id="56"/>
      </w:r>
      <w:r w:rsidR="00C47855">
        <w:rPr>
          <w:rFonts w:ascii="Goudy Old Style" w:hAnsi="Goudy Old Style"/>
        </w:rPr>
        <w:t xml:space="preserve"> </w:t>
      </w:r>
      <w:r w:rsidR="004754E1">
        <w:rPr>
          <w:rFonts w:ascii="Goudy Old Style" w:hAnsi="Goudy Old Style"/>
        </w:rPr>
        <w:t xml:space="preserve">This exchange is significant, in that it </w:t>
      </w:r>
      <w:r w:rsidR="00511943">
        <w:rPr>
          <w:rFonts w:ascii="Goudy Old Style" w:hAnsi="Goudy Old Style"/>
        </w:rPr>
        <w:t xml:space="preserve">further illustrates </w:t>
      </w:r>
      <w:r w:rsidR="004754E1">
        <w:rPr>
          <w:rFonts w:ascii="Goudy Old Style" w:hAnsi="Goudy Old Style"/>
        </w:rPr>
        <w:t xml:space="preserve">how the resources of the District are used against me in my capacity as an elected </w:t>
      </w:r>
      <w:r w:rsidR="000041A6">
        <w:rPr>
          <w:rFonts w:ascii="Goudy Old Style" w:hAnsi="Goudy Old Style"/>
        </w:rPr>
        <w:t>offic</w:t>
      </w:r>
      <w:r w:rsidR="00617BE4">
        <w:rPr>
          <w:rFonts w:ascii="Goudy Old Style" w:hAnsi="Goudy Old Style"/>
        </w:rPr>
        <w:t xml:space="preserve">ial and not used to provide </w:t>
      </w:r>
      <w:r w:rsidR="000041A6">
        <w:rPr>
          <w:rFonts w:ascii="Goudy Old Style" w:hAnsi="Goudy Old Style"/>
        </w:rPr>
        <w:t xml:space="preserve">our children with the quality of education that they deserve. </w:t>
      </w:r>
      <w:r w:rsidR="00C47855">
        <w:rPr>
          <w:rFonts w:ascii="Goudy Old Style" w:hAnsi="Goudy Old Style"/>
        </w:rPr>
        <w:t xml:space="preserve">    </w:t>
      </w:r>
    </w:p>
    <w:p w:rsidR="00984971" w:rsidRDefault="0033643C" w:rsidP="00B64A84">
      <w:pPr>
        <w:rPr>
          <w:rFonts w:ascii="Goudy Old Style" w:hAnsi="Goudy Old Style"/>
        </w:rPr>
      </w:pPr>
      <w:r>
        <w:rPr>
          <w:rFonts w:ascii="Goudy Old Style" w:hAnsi="Goudy Old Style"/>
          <w:b/>
          <w:sz w:val="24"/>
          <w:szCs w:val="24"/>
        </w:rPr>
        <w:t>TEXAS REGENT</w:t>
      </w:r>
      <w:r w:rsidR="00B64A84">
        <w:rPr>
          <w:rFonts w:ascii="Goudy Old Style" w:hAnsi="Goudy Old Style"/>
          <w:b/>
          <w:sz w:val="24"/>
          <w:szCs w:val="24"/>
        </w:rPr>
        <w:t xml:space="preserve"> </w:t>
      </w:r>
      <w:r w:rsidR="00B64A84">
        <w:rPr>
          <w:rFonts w:ascii="Goudy Old Style" w:hAnsi="Goudy Old Style"/>
          <w:b/>
          <w:sz w:val="24"/>
          <w:szCs w:val="24"/>
        </w:rPr>
        <w:br/>
      </w:r>
      <w:r w:rsidR="00E54A80">
        <w:rPr>
          <w:rFonts w:ascii="Goudy Old Style" w:hAnsi="Goudy Old Style"/>
        </w:rPr>
        <w:t>A</w:t>
      </w:r>
      <w:r w:rsidR="00984971">
        <w:rPr>
          <w:rFonts w:ascii="Goudy Old Style" w:hAnsi="Goudy Old Style"/>
        </w:rPr>
        <w:t xml:space="preserve"> recent incident </w:t>
      </w:r>
      <w:r w:rsidR="00E54A80">
        <w:rPr>
          <w:rFonts w:ascii="Goudy Old Style" w:hAnsi="Goudy Old Style"/>
        </w:rPr>
        <w:t>in Texas</w:t>
      </w:r>
      <w:r w:rsidR="00810480">
        <w:rPr>
          <w:rFonts w:ascii="Goudy Old Style" w:hAnsi="Goudy Old Style"/>
        </w:rPr>
        <w:t xml:space="preserve"> has several parallels </w:t>
      </w:r>
      <w:r w:rsidR="000041A6">
        <w:rPr>
          <w:rFonts w:ascii="Goudy Old Style" w:hAnsi="Goudy Old Style"/>
        </w:rPr>
        <w:t xml:space="preserve">with </w:t>
      </w:r>
      <w:r w:rsidR="00810480">
        <w:rPr>
          <w:rFonts w:ascii="Goudy Old Style" w:hAnsi="Goudy Old Style"/>
        </w:rPr>
        <w:t xml:space="preserve">what is happening here in </w:t>
      </w:r>
      <w:r w:rsidR="000041A6">
        <w:rPr>
          <w:rFonts w:ascii="Goudy Old Style" w:hAnsi="Goudy Old Style"/>
        </w:rPr>
        <w:t>the Salt Lake City School District</w:t>
      </w:r>
      <w:r w:rsidR="00810480">
        <w:rPr>
          <w:rFonts w:ascii="Goudy Old Style" w:hAnsi="Goudy Old Style"/>
        </w:rPr>
        <w:t>. Similar to Superintendent Cunningham, University of Texas System (UT) Chancellor McRaven has utilized several procedural methods to withhold information from UT</w:t>
      </w:r>
      <w:r w:rsidR="00984971">
        <w:rPr>
          <w:rFonts w:ascii="Goudy Old Style" w:hAnsi="Goudy Old Style"/>
        </w:rPr>
        <w:t xml:space="preserve"> </w:t>
      </w:r>
      <w:r w:rsidR="00984971" w:rsidRPr="00984971">
        <w:rPr>
          <w:rFonts w:ascii="Goudy Old Style" w:hAnsi="Goudy Old Style"/>
        </w:rPr>
        <w:t>Regent Wallace Hall</w:t>
      </w:r>
      <w:r w:rsidR="00810480">
        <w:rPr>
          <w:rFonts w:ascii="Goudy Old Style" w:hAnsi="Goudy Old Style"/>
        </w:rPr>
        <w:t xml:space="preserve">. Late last year the Texas Attorney General </w:t>
      </w:r>
      <w:r w:rsidR="00617BE4">
        <w:rPr>
          <w:rFonts w:ascii="Goudy Old Style" w:hAnsi="Goudy Old Style"/>
        </w:rPr>
        <w:t>determined the following</w:t>
      </w:r>
      <w:r w:rsidR="00810480">
        <w:rPr>
          <w:rFonts w:ascii="Goudy Old Style" w:hAnsi="Goudy Old Style"/>
        </w:rPr>
        <w:t>:</w:t>
      </w:r>
      <w:r w:rsidR="00984971">
        <w:rPr>
          <w:rFonts w:ascii="Goudy Old Style" w:hAnsi="Goudy Old Style"/>
        </w:rPr>
        <w:t xml:space="preserve"> </w:t>
      </w:r>
    </w:p>
    <w:p w:rsidR="00984971" w:rsidRPr="0051177F" w:rsidRDefault="00984971" w:rsidP="0051177F">
      <w:pPr>
        <w:ind w:left="720"/>
        <w:rPr>
          <w:rFonts w:ascii="Goudy Old Style" w:hAnsi="Goudy Old Style"/>
          <w:i/>
        </w:rPr>
      </w:pPr>
      <w:r w:rsidRPr="0051177F">
        <w:rPr>
          <w:rFonts w:ascii="Goudy Old Style" w:hAnsi="Goudy Old Style"/>
          <w:i/>
        </w:rPr>
        <w:t>Texas Attorney General Ken Paxton sharply rebuked the administration and board of regents of the University of Texas Tuesday, granting a sweeping ruling in favor of UT Regent Wallace Hall and stating that a recent board decision limiting regents’ access to records violates state law</w:t>
      </w:r>
      <w:r w:rsidR="00810480">
        <w:rPr>
          <w:rFonts w:ascii="Goudy Old Style" w:hAnsi="Goudy Old Style"/>
          <w:i/>
        </w:rPr>
        <w:t>…</w:t>
      </w:r>
    </w:p>
    <w:p w:rsidR="00984971" w:rsidRPr="0051177F" w:rsidRDefault="00984971" w:rsidP="00CE24E3">
      <w:pPr>
        <w:ind w:left="720"/>
        <w:rPr>
          <w:rFonts w:ascii="Goudy Old Style" w:hAnsi="Goudy Old Style"/>
          <w:i/>
        </w:rPr>
      </w:pPr>
      <w:r w:rsidRPr="0051177F">
        <w:rPr>
          <w:rFonts w:ascii="Goudy Old Style" w:hAnsi="Goudy Old Style"/>
          <w:i/>
        </w:rPr>
        <w:lastRenderedPageBreak/>
        <w:t>Paxton’s opinion is the latest development in an ongoing and increasingly entrenched fight between UT Chancellor William McRaven, his loyalists on the board and Hall, who has worked for years to uncover the role of political favoritism in the UT admissions process</w:t>
      </w:r>
      <w:r w:rsidR="0051177F">
        <w:rPr>
          <w:rFonts w:ascii="Goudy Old Style" w:hAnsi="Goudy Old Style"/>
          <w:i/>
        </w:rPr>
        <w:t>…</w:t>
      </w:r>
      <w:r w:rsidR="00810480">
        <w:rPr>
          <w:rFonts w:ascii="Goudy Old Style" w:hAnsi="Goudy Old Style"/>
          <w:i/>
        </w:rPr>
        <w:t>Earlier this year…</w:t>
      </w:r>
      <w:r w:rsidRPr="0051177F">
        <w:rPr>
          <w:rFonts w:ascii="Goudy Old Style" w:hAnsi="Goudy Old Style"/>
          <w:i/>
        </w:rPr>
        <w:t xml:space="preserve"> Hall won a simple two votes to get access to the records, board members who are devoted to keeping UT’s secrets secret decided the bar is too low for regents to review documents pertaining to the very institution they pledge to serve.</w:t>
      </w:r>
      <w:r w:rsidR="00511943">
        <w:rPr>
          <w:rFonts w:ascii="Goudy Old Style" w:hAnsi="Goudy Old Style"/>
          <w:i/>
        </w:rPr>
        <w:t xml:space="preserve"> </w:t>
      </w:r>
      <w:r w:rsidRPr="0051177F">
        <w:rPr>
          <w:rFonts w:ascii="Goudy Old Style" w:hAnsi="Goudy Old Style"/>
          <w:i/>
        </w:rPr>
        <w:t>So the board changed the rules to require that a majority of members support an individual regent’s request for internal documents if those documents cause UT’s cha</w:t>
      </w:r>
      <w:r w:rsidR="0051177F">
        <w:rPr>
          <w:rFonts w:ascii="Goudy Old Style" w:hAnsi="Goudy Old Style"/>
          <w:i/>
        </w:rPr>
        <w:t xml:space="preserve">ncellor or chairman “concerns”. </w:t>
      </w:r>
      <w:r w:rsidRPr="0051177F">
        <w:rPr>
          <w:rFonts w:ascii="Goudy Old Style" w:hAnsi="Goudy Old Style"/>
          <w:i/>
        </w:rPr>
        <w:t>On its face, the new rule is bizarre. What sort of Potemkin board would emerge if a regent couldn’t ask for material that concerns the administration. The scrutiny of board members should concern the administrati</w:t>
      </w:r>
      <w:r w:rsidR="0051177F">
        <w:rPr>
          <w:rFonts w:ascii="Goudy Old Style" w:hAnsi="Goudy Old Style"/>
          <w:i/>
        </w:rPr>
        <w:t xml:space="preserve">on. That’s what boards are for. </w:t>
      </w:r>
      <w:r w:rsidRPr="0051177F">
        <w:rPr>
          <w:rFonts w:ascii="Goudy Old Style" w:hAnsi="Goudy Old Style"/>
          <w:i/>
        </w:rPr>
        <w:t>Paxton saw this instantly.</w:t>
      </w:r>
    </w:p>
    <w:p w:rsidR="00984971" w:rsidRPr="0051177F" w:rsidRDefault="00984971" w:rsidP="0051177F">
      <w:pPr>
        <w:ind w:left="1440"/>
        <w:rPr>
          <w:rFonts w:ascii="Goudy Old Style" w:hAnsi="Goudy Old Style"/>
          <w:i/>
        </w:rPr>
      </w:pPr>
      <w:r w:rsidRPr="00511943">
        <w:rPr>
          <w:rFonts w:ascii="Goudy Old Style" w:hAnsi="Goudy Old Style"/>
          <w:b/>
          <w:sz w:val="24"/>
          <w:szCs w:val="24"/>
        </w:rPr>
        <w:t>“We believe this rule violates state law by imposing a substantive barrier to a regent’s right to access information he believes necessary to fulfill his regental duties,”</w:t>
      </w:r>
      <w:r w:rsidRPr="0051177F">
        <w:rPr>
          <w:rFonts w:ascii="Goudy Old Style" w:hAnsi="Goudy Old Style"/>
          <w:i/>
        </w:rPr>
        <w:t xml:space="preserve"> Paxton wrote.</w:t>
      </w:r>
    </w:p>
    <w:p w:rsidR="00984971" w:rsidRPr="0051177F" w:rsidRDefault="00984971" w:rsidP="0051177F">
      <w:pPr>
        <w:ind w:left="720"/>
        <w:rPr>
          <w:rFonts w:ascii="Goudy Old Style" w:hAnsi="Goudy Old Style"/>
          <w:i/>
        </w:rPr>
      </w:pPr>
      <w:r w:rsidRPr="0051177F">
        <w:rPr>
          <w:rFonts w:ascii="Goudy Old Style" w:hAnsi="Goudy Old Style"/>
          <w:i/>
        </w:rPr>
        <w:t>None of this is any surprise. Or it shouldn’t be. A long body of opinion from past attorneys general confirms this is the law.</w:t>
      </w:r>
    </w:p>
    <w:p w:rsidR="00746673" w:rsidRPr="006E26C5" w:rsidRDefault="00984971" w:rsidP="006E26C5">
      <w:pPr>
        <w:ind w:left="1440"/>
        <w:rPr>
          <w:rFonts w:ascii="Goudy Old Style" w:hAnsi="Goudy Old Style"/>
          <w:i/>
        </w:rPr>
      </w:pPr>
      <w:r w:rsidRPr="00511943">
        <w:rPr>
          <w:rFonts w:ascii="Goudy Old Style" w:hAnsi="Goudy Old Style"/>
          <w:b/>
          <w:sz w:val="24"/>
          <w:szCs w:val="24"/>
        </w:rPr>
        <w:t>“A member of a governing body has an inherent right of access to the records of that body when requested in the member’s official capacity,”</w:t>
      </w:r>
      <w:r w:rsidRPr="006E26C5">
        <w:rPr>
          <w:rFonts w:ascii="Goudy Old Style" w:hAnsi="Goudy Old Style"/>
          <w:b/>
          <w:sz w:val="28"/>
          <w:szCs w:val="28"/>
        </w:rPr>
        <w:t xml:space="preserve"> </w:t>
      </w:r>
      <w:r w:rsidRPr="006E26C5">
        <w:rPr>
          <w:rFonts w:ascii="Goudy Old Style" w:hAnsi="Goudy Old Style"/>
          <w:i/>
        </w:rPr>
        <w:t>state</w:t>
      </w:r>
      <w:r w:rsidR="0051177F" w:rsidRPr="006E26C5">
        <w:rPr>
          <w:rFonts w:ascii="Goudy Old Style" w:hAnsi="Goudy Old Style"/>
          <w:i/>
        </w:rPr>
        <w:t>s one well-established opinion</w:t>
      </w:r>
      <w:r w:rsidR="0051177F" w:rsidRPr="006E26C5">
        <w:rPr>
          <w:rFonts w:ascii="Goudy Old Style" w:hAnsi="Goudy Old Style"/>
        </w:rPr>
        <w:t>.</w:t>
      </w:r>
      <w:r w:rsidR="0051177F">
        <w:rPr>
          <w:rFonts w:ascii="Goudy Old Style" w:hAnsi="Goudy Old Style"/>
          <w:i/>
        </w:rPr>
        <w:t xml:space="preserve"> </w:t>
      </w:r>
      <w:r w:rsidR="0051177F">
        <w:rPr>
          <w:rStyle w:val="FootnoteReference"/>
          <w:rFonts w:ascii="Goudy Old Style" w:hAnsi="Goudy Old Style"/>
        </w:rPr>
        <w:footnoteReference w:id="57"/>
      </w:r>
    </w:p>
    <w:p w:rsidR="000041A6" w:rsidRPr="000041A6" w:rsidRDefault="00511943" w:rsidP="000041A6">
      <w:pPr>
        <w:rPr>
          <w:rFonts w:ascii="Goudy Old Style" w:hAnsi="Goudy Old Style" w:cs="Times New Roman"/>
        </w:rPr>
      </w:pPr>
      <w:r>
        <w:rPr>
          <w:rFonts w:ascii="Goudy Old Style" w:hAnsi="Goudy Old Style"/>
          <w:b/>
          <w:sz w:val="24"/>
          <w:szCs w:val="24"/>
        </w:rPr>
        <w:t>REMEDY</w:t>
      </w:r>
      <w:r w:rsidR="00CC7A31">
        <w:rPr>
          <w:rFonts w:ascii="Goudy Old Style" w:hAnsi="Goudy Old Style"/>
        </w:rPr>
        <w:br/>
      </w:r>
      <w:r w:rsidR="00A85F67">
        <w:rPr>
          <w:rFonts w:ascii="Goudy Old Style" w:hAnsi="Goudy Old Style" w:cs="Times New Roman"/>
        </w:rPr>
        <w:t>When a school administration is allowed to act in an unchecked and incoherent manner, it is the students f</w:t>
      </w:r>
      <w:r w:rsidR="00D61E03">
        <w:rPr>
          <w:rFonts w:ascii="Goudy Old Style" w:hAnsi="Goudy Old Style" w:cs="Times New Roman"/>
        </w:rPr>
        <w:t xml:space="preserve">rom </w:t>
      </w:r>
      <w:r w:rsidR="00A85F67">
        <w:rPr>
          <w:rFonts w:ascii="Goudy Old Style" w:hAnsi="Goudy Old Style" w:cs="Times New Roman"/>
        </w:rPr>
        <w:t xml:space="preserve">communities such as mine that suffer the most. </w:t>
      </w:r>
      <w:r w:rsidR="00984971">
        <w:rPr>
          <w:rFonts w:ascii="Goudy Old Style" w:hAnsi="Goudy Old Style" w:cs="Times New Roman"/>
        </w:rPr>
        <w:t xml:space="preserve">I want the members of the </w:t>
      </w:r>
      <w:r w:rsidR="000041A6">
        <w:rPr>
          <w:rFonts w:ascii="Goudy Old Style" w:hAnsi="Goudy Old Style" w:cs="Times New Roman"/>
        </w:rPr>
        <w:t xml:space="preserve">Legislative </w:t>
      </w:r>
      <w:r w:rsidR="00984971">
        <w:rPr>
          <w:rFonts w:ascii="Goudy Old Style" w:hAnsi="Goudy Old Style" w:cs="Times New Roman"/>
        </w:rPr>
        <w:t>Education Committee</w:t>
      </w:r>
      <w:r w:rsidR="000041A6">
        <w:rPr>
          <w:rFonts w:ascii="Goudy Old Style" w:hAnsi="Goudy Old Style" w:cs="Times New Roman"/>
        </w:rPr>
        <w:t>s</w:t>
      </w:r>
      <w:r w:rsidR="00984971">
        <w:rPr>
          <w:rFonts w:ascii="Goudy Old Style" w:hAnsi="Goudy Old Style" w:cs="Times New Roman"/>
        </w:rPr>
        <w:t xml:space="preserve"> to be aware of the current sta</w:t>
      </w:r>
      <w:r w:rsidR="000041A6">
        <w:rPr>
          <w:rFonts w:ascii="Goudy Old Style" w:hAnsi="Goudy Old Style" w:cs="Times New Roman"/>
        </w:rPr>
        <w:t>te of chaos in Salt Lake City</w:t>
      </w:r>
      <w:r w:rsidR="00617BE4">
        <w:rPr>
          <w:rFonts w:ascii="Goudy Old Style" w:hAnsi="Goudy Old Style" w:cs="Times New Roman"/>
        </w:rPr>
        <w:t>. T</w:t>
      </w:r>
      <w:r w:rsidR="000041A6">
        <w:rPr>
          <w:rFonts w:ascii="Goudy Old Style" w:hAnsi="Goudy Old Style" w:cs="Times New Roman"/>
        </w:rPr>
        <w:t xml:space="preserve">he current </w:t>
      </w:r>
      <w:r w:rsidR="00617BE4">
        <w:rPr>
          <w:rFonts w:ascii="Goudy Old Style" w:hAnsi="Goudy Old Style" w:cs="Times New Roman"/>
        </w:rPr>
        <w:t xml:space="preserve">school </w:t>
      </w:r>
      <w:r w:rsidR="000041A6">
        <w:rPr>
          <w:rFonts w:ascii="Goudy Old Style" w:hAnsi="Goudy Old Style" w:cs="Times New Roman"/>
        </w:rPr>
        <w:t xml:space="preserve">administration is accountable to no one on how they are expending funds designed to </w:t>
      </w:r>
      <w:r w:rsidR="00617BE4">
        <w:rPr>
          <w:rFonts w:ascii="Goudy Old Style" w:hAnsi="Goudy Old Style" w:cs="Times New Roman"/>
        </w:rPr>
        <w:t>meet the educational needs of our</w:t>
      </w:r>
      <w:r w:rsidR="000041A6">
        <w:rPr>
          <w:rFonts w:ascii="Goudy Old Style" w:hAnsi="Goudy Old Style" w:cs="Times New Roman"/>
        </w:rPr>
        <w:t xml:space="preserve"> most vulnerable students. </w:t>
      </w:r>
      <w:r>
        <w:rPr>
          <w:rFonts w:ascii="Goudy Old Style" w:hAnsi="Goudy Old Style" w:cs="Times New Roman"/>
        </w:rPr>
        <w:t xml:space="preserve">I am asking members of the legislature to help me explore ways in which we can restore order to this chaos, so that the public education system in Salt Lake City can fulfill its purpose. </w:t>
      </w:r>
      <w:r w:rsidR="007F38B7">
        <w:rPr>
          <w:rFonts w:ascii="Goudy Old Style" w:hAnsi="Goudy Old Style" w:cs="Times New Roman"/>
        </w:rPr>
        <w:t xml:space="preserve">In conclusion, </w:t>
      </w:r>
      <w:r w:rsidR="00A85F67">
        <w:rPr>
          <w:rFonts w:ascii="Goudy Old Style" w:hAnsi="Goudy Old Style" w:cs="Times New Roman"/>
        </w:rPr>
        <w:t xml:space="preserve">I </w:t>
      </w:r>
      <w:r w:rsidR="007F38B7">
        <w:rPr>
          <w:rFonts w:ascii="Goudy Old Style" w:hAnsi="Goudy Old Style" w:cs="Times New Roman"/>
        </w:rPr>
        <w:t xml:space="preserve">echo the </w:t>
      </w:r>
      <w:r w:rsidR="00617BE4">
        <w:rPr>
          <w:rFonts w:ascii="Goudy Old Style" w:hAnsi="Goudy Old Style" w:cs="Times New Roman"/>
        </w:rPr>
        <w:t>insight</w:t>
      </w:r>
      <w:r w:rsidR="007F38B7">
        <w:rPr>
          <w:rFonts w:ascii="Goudy Old Style" w:hAnsi="Goudy Old Style" w:cs="Times New Roman"/>
        </w:rPr>
        <w:t xml:space="preserve"> </w:t>
      </w:r>
      <w:r w:rsidR="0033643C">
        <w:rPr>
          <w:rFonts w:ascii="Goudy Old Style" w:hAnsi="Goudy Old Style" w:cs="Times New Roman"/>
        </w:rPr>
        <w:t>of John</w:t>
      </w:r>
      <w:r w:rsidR="00A85F67">
        <w:rPr>
          <w:rFonts w:ascii="Goudy Old Style" w:hAnsi="Goudy Old Style" w:cs="Times New Roman"/>
        </w:rPr>
        <w:t xml:space="preserve"> Florez: </w:t>
      </w:r>
    </w:p>
    <w:p w:rsidR="00511943" w:rsidRPr="00511943" w:rsidRDefault="00626659" w:rsidP="00984971">
      <w:pPr>
        <w:ind w:left="720"/>
        <w:rPr>
          <w:rFonts w:ascii="Goudy Old Style" w:hAnsi="Goudy Old Style" w:cs="Times New Roman"/>
          <w:sz w:val="20"/>
          <w:szCs w:val="20"/>
        </w:rPr>
      </w:pPr>
      <w:r w:rsidRPr="00511943">
        <w:rPr>
          <w:rFonts w:ascii="Goudy Old Style" w:hAnsi="Goudy Old Style" w:cs="Times New Roman"/>
          <w:sz w:val="20"/>
          <w:szCs w:val="20"/>
        </w:rPr>
        <w:t xml:space="preserve">The Utah Legislature reaffirmed that local school board members have the obligation to speak out to ensure their constituents’ interests are represented. To do less abdicates their responsibility to their constituents who entrusted them with overseeing one of the most vital institutions of our society. </w:t>
      </w:r>
      <w:r w:rsidR="00511943" w:rsidRPr="00511943">
        <w:rPr>
          <w:rFonts w:ascii="Goudy Old Style" w:hAnsi="Goudy Old Style" w:cs="Times New Roman"/>
          <w:sz w:val="20"/>
          <w:szCs w:val="20"/>
        </w:rPr>
        <w:t xml:space="preserve"> </w:t>
      </w:r>
      <w:r w:rsidRPr="00511943">
        <w:rPr>
          <w:rFonts w:ascii="Goudy Old Style" w:hAnsi="Goudy Old Style" w:cs="Times New Roman"/>
          <w:sz w:val="20"/>
          <w:szCs w:val="20"/>
        </w:rPr>
        <w:t>School boards should be more than showcases; rather, they should be public forums where education policymaking is vigorously debated and is transparent and accountable to the public</w:t>
      </w:r>
      <w:r w:rsidR="00D61E03" w:rsidRPr="00511943">
        <w:rPr>
          <w:rFonts w:ascii="Goudy Old Style" w:hAnsi="Goudy Old Style" w:cs="Times New Roman"/>
          <w:sz w:val="20"/>
          <w:szCs w:val="20"/>
        </w:rPr>
        <w:t xml:space="preserve">. </w:t>
      </w:r>
      <w:r w:rsidR="00511943" w:rsidRPr="00511943">
        <w:rPr>
          <w:rFonts w:ascii="Goudy Old Style" w:hAnsi="Goudy Old Style" w:cs="Times New Roman"/>
          <w:sz w:val="20"/>
          <w:szCs w:val="20"/>
        </w:rPr>
        <w:t xml:space="preserve"> </w:t>
      </w:r>
    </w:p>
    <w:p w:rsidR="00BF2AAE" w:rsidRPr="00511943" w:rsidRDefault="00626659" w:rsidP="00511943">
      <w:pPr>
        <w:ind w:left="720"/>
        <w:rPr>
          <w:rFonts w:ascii="Goudy Old Style" w:hAnsi="Goudy Old Style" w:cs="Times New Roman"/>
        </w:rPr>
      </w:pPr>
      <w:r w:rsidRPr="00511943">
        <w:rPr>
          <w:rFonts w:ascii="Goudy Old Style" w:hAnsi="Goudy Old Style"/>
          <w:sz w:val="20"/>
          <w:szCs w:val="20"/>
        </w:rPr>
        <w:t>Local boards now allow for everyone and no one to be responsible for the management of education and hide behind the regulations they have created to avoid responsibility. The passage of HB250</w:t>
      </w:r>
      <w:r w:rsidR="003D0BCF" w:rsidRPr="00511943">
        <w:rPr>
          <w:rFonts w:ascii="Goudy Old Style" w:hAnsi="Goudy Old Style"/>
          <w:sz w:val="20"/>
          <w:szCs w:val="20"/>
        </w:rPr>
        <w:t xml:space="preserve"> makes it clear each local school board member has the responsibility to</w:t>
      </w:r>
      <w:r w:rsidR="00511943" w:rsidRPr="00511943">
        <w:rPr>
          <w:rFonts w:ascii="Goudy Old Style" w:hAnsi="Goudy Old Style"/>
          <w:sz w:val="20"/>
          <w:szCs w:val="20"/>
        </w:rPr>
        <w:t xml:space="preserve"> </w:t>
      </w:r>
      <w:r w:rsidR="003D0BCF" w:rsidRPr="00511943">
        <w:rPr>
          <w:rFonts w:ascii="Goudy Old Style" w:hAnsi="Goudy Old Style"/>
          <w:sz w:val="20"/>
          <w:szCs w:val="20"/>
        </w:rPr>
        <w:t>assure our schools prepare our children to succeed in the ever-changing world they will face.</w:t>
      </w:r>
      <w:r w:rsidRPr="00511943">
        <w:rPr>
          <w:rFonts w:ascii="Goudy Old Style" w:hAnsi="Goudy Old Style"/>
          <w:i/>
          <w:sz w:val="20"/>
          <w:szCs w:val="20"/>
        </w:rPr>
        <w:t xml:space="preserve"> </w:t>
      </w:r>
      <w:r w:rsidR="003D0BCF" w:rsidRPr="00511943">
        <w:rPr>
          <w:rStyle w:val="FootnoteReference"/>
          <w:rFonts w:ascii="Goudy Old Style" w:hAnsi="Goudy Old Style"/>
          <w:i/>
          <w:sz w:val="20"/>
          <w:szCs w:val="20"/>
        </w:rPr>
        <w:footnoteReference w:id="58"/>
      </w:r>
      <w:r w:rsidR="003D0BCF" w:rsidRPr="00511943">
        <w:rPr>
          <w:rFonts w:ascii="Goudy Old Style" w:hAnsi="Goudy Old Style"/>
          <w:i/>
          <w:sz w:val="20"/>
          <w:szCs w:val="20"/>
        </w:rPr>
        <w:t xml:space="preserve"> </w:t>
      </w:r>
      <w:r w:rsidRPr="00511943">
        <w:rPr>
          <w:rFonts w:ascii="Goudy Old Style" w:hAnsi="Goudy Old Style"/>
          <w:i/>
          <w:sz w:val="20"/>
          <w:szCs w:val="20"/>
        </w:rPr>
        <w:t>The new law also makes it clear local taxpayers must make sure their elected local board member’s loyalty is to them, not the bureaucracy.</w:t>
      </w:r>
      <w:r w:rsidRPr="00511943">
        <w:rPr>
          <w:rFonts w:ascii="Goudy Old Style" w:hAnsi="Goudy Old Style"/>
          <w:sz w:val="16"/>
          <w:szCs w:val="16"/>
        </w:rPr>
        <w:t xml:space="preserve"> </w:t>
      </w:r>
      <w:r w:rsidR="00CC7A31" w:rsidRPr="00511943">
        <w:rPr>
          <w:rStyle w:val="FootnoteReference"/>
          <w:rFonts w:ascii="Goudy Old Style" w:hAnsi="Goudy Old Style"/>
          <w:sz w:val="16"/>
          <w:szCs w:val="16"/>
        </w:rPr>
        <w:footnoteReference w:id="59"/>
      </w:r>
    </w:p>
    <w:sectPr w:rsidR="00BF2AAE" w:rsidRPr="00511943">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C1A" w:rsidRDefault="00322C1A" w:rsidP="0039326F">
      <w:pPr>
        <w:spacing w:after="0" w:line="240" w:lineRule="auto"/>
      </w:pPr>
      <w:r>
        <w:separator/>
      </w:r>
    </w:p>
  </w:endnote>
  <w:endnote w:type="continuationSeparator" w:id="0">
    <w:p w:rsidR="00322C1A" w:rsidRDefault="00322C1A" w:rsidP="00393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ngsanaUPC">
    <w:panose1 w:val="02020603050405020304"/>
    <w:charset w:val="00"/>
    <w:family w:val="roman"/>
    <w:pitch w:val="variable"/>
    <w:sig w:usb0="81000003" w:usb1="00000000" w:usb2="00000000" w:usb3="00000000" w:csb0="0001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Rounded MT Bold">
    <w:panose1 w:val="020F0704030504030204"/>
    <w:charset w:val="00"/>
    <w:family w:val="swiss"/>
    <w:pitch w:val="variable"/>
    <w:sig w:usb0="00000003" w:usb1="00000000" w:usb2="00000000" w:usb3="00000000" w:csb0="00000001" w:csb1="00000000"/>
  </w:font>
  <w:font w:name="OCR A Extended">
    <w:panose1 w:val="02010509020102010303"/>
    <w:charset w:val="00"/>
    <w:family w:val="moder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DokChampa">
    <w:panose1 w:val="020B0604020202020204"/>
    <w:charset w:val="00"/>
    <w:family w:val="swiss"/>
    <w:pitch w:val="variable"/>
    <w:sig w:usb0="03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C1A" w:rsidRDefault="00322C1A" w:rsidP="0039326F">
      <w:pPr>
        <w:spacing w:after="0" w:line="240" w:lineRule="auto"/>
      </w:pPr>
      <w:r>
        <w:separator/>
      </w:r>
    </w:p>
  </w:footnote>
  <w:footnote w:type="continuationSeparator" w:id="0">
    <w:p w:rsidR="00322C1A" w:rsidRDefault="00322C1A" w:rsidP="0039326F">
      <w:pPr>
        <w:spacing w:after="0" w:line="240" w:lineRule="auto"/>
      </w:pPr>
      <w:r>
        <w:continuationSeparator/>
      </w:r>
    </w:p>
  </w:footnote>
  <w:footnote w:id="1">
    <w:p w:rsidR="00EF1AE2" w:rsidRPr="00EF1AE2" w:rsidRDefault="00EF1AE2">
      <w:pPr>
        <w:pStyle w:val="FootnoteText"/>
        <w:rPr>
          <w:rFonts w:ascii="AngsanaUPC" w:hAnsi="AngsanaUPC" w:cs="AngsanaUPC"/>
        </w:rPr>
      </w:pPr>
      <w:r w:rsidRPr="00EF1AE2">
        <w:rPr>
          <w:rStyle w:val="FootnoteReference"/>
          <w:rFonts w:ascii="AngsanaUPC" w:hAnsi="AngsanaUPC" w:cs="AngsanaUPC"/>
        </w:rPr>
        <w:footnoteRef/>
      </w:r>
      <w:r w:rsidRPr="00EF1AE2">
        <w:rPr>
          <w:rFonts w:ascii="AngsanaUPC" w:hAnsi="AngsanaUPC" w:cs="AngsanaUPC"/>
        </w:rPr>
        <w:t xml:space="preserve"> Utah Administrative Code Rule R277-436 Gang Prevention and Intervention Programs in the Schools </w:t>
      </w:r>
    </w:p>
  </w:footnote>
  <w:footnote w:id="2">
    <w:p w:rsidR="00EA6A8D" w:rsidRPr="00EF1AE2" w:rsidRDefault="00EA6A8D" w:rsidP="00EA6A8D">
      <w:pPr>
        <w:pStyle w:val="FootnoteText"/>
        <w:rPr>
          <w:rFonts w:ascii="AngsanaUPC" w:hAnsi="AngsanaUPC" w:cs="AngsanaUPC"/>
        </w:rPr>
      </w:pPr>
      <w:r w:rsidRPr="00EF1AE2">
        <w:rPr>
          <w:rStyle w:val="FootnoteReference"/>
          <w:rFonts w:ascii="AngsanaUPC" w:hAnsi="AngsanaUPC" w:cs="AngsanaUPC"/>
        </w:rPr>
        <w:footnoteRef/>
      </w:r>
      <w:r w:rsidRPr="00EF1AE2">
        <w:rPr>
          <w:rFonts w:ascii="AngsanaUPC" w:hAnsi="AngsanaUPC" w:cs="AngsanaUPC"/>
        </w:rPr>
        <w:t xml:space="preserve"> Notwithstanding a local school board's status as a body corporate, an elected member of a local school board serves and represents the residents of the local school board member's district, and that service and representation may not be restricted or impaired by the local school board member's membership on, or obligations to, the local school board. Utah Code § 53A-3-401(5)</w:t>
      </w:r>
    </w:p>
  </w:footnote>
  <w:footnote w:id="3">
    <w:p w:rsidR="00FF6EAF" w:rsidRPr="00EF1AE2" w:rsidRDefault="00FF6EAF">
      <w:pPr>
        <w:pStyle w:val="FootnoteText"/>
        <w:rPr>
          <w:rFonts w:ascii="AngsanaUPC" w:hAnsi="AngsanaUPC" w:cs="AngsanaUPC"/>
        </w:rPr>
      </w:pPr>
      <w:r w:rsidRPr="00EF1AE2">
        <w:rPr>
          <w:rStyle w:val="FootnoteReference"/>
          <w:rFonts w:ascii="AngsanaUPC" w:hAnsi="AngsanaUPC" w:cs="AngsanaUPC"/>
        </w:rPr>
        <w:footnoteRef/>
      </w:r>
      <w:r w:rsidRPr="00EF1AE2">
        <w:rPr>
          <w:rFonts w:ascii="AngsanaUPC" w:hAnsi="AngsanaUPC" w:cs="AngsanaUPC"/>
        </w:rPr>
        <w:t xml:space="preserve"> “Criminologists and politicians have taken to referring to gun violence as a “public health issue.” This is a roundly good thing, since studies suggest that when people are primed to thinking of violence as a disease rather than as a “monster,” they’re more likely to recommend trying to improve the economy or provide better health care than build bigger jails or put more cops on the street”. See Gun Violence Is Like an </w:t>
      </w:r>
      <w:proofErr w:type="spellStart"/>
      <w:r w:rsidRPr="00EF1AE2">
        <w:rPr>
          <w:rFonts w:ascii="AngsanaUPC" w:hAnsi="AngsanaUPC" w:cs="AngsanaUPC"/>
        </w:rPr>
        <w:t>STI</w:t>
      </w:r>
      <w:proofErr w:type="spellEnd"/>
      <w:r w:rsidRPr="00EF1AE2">
        <w:rPr>
          <w:rFonts w:ascii="AngsanaUPC" w:hAnsi="AngsanaUPC" w:cs="AngsanaUPC"/>
        </w:rPr>
        <w:t xml:space="preserve"> in the Way It Moves Between People by Drake Baer</w:t>
      </w:r>
    </w:p>
  </w:footnote>
  <w:footnote w:id="4">
    <w:p w:rsidR="00360E88" w:rsidRPr="00EF1AE2" w:rsidRDefault="00360E88" w:rsidP="00360E88">
      <w:pPr>
        <w:pStyle w:val="FootnoteText"/>
        <w:rPr>
          <w:rFonts w:ascii="AngsanaUPC" w:hAnsi="AngsanaUPC" w:cs="AngsanaUPC"/>
        </w:rPr>
      </w:pPr>
      <w:r w:rsidRPr="00EF1AE2">
        <w:rPr>
          <w:rStyle w:val="FootnoteReference"/>
          <w:rFonts w:ascii="AngsanaUPC" w:hAnsi="AngsanaUPC" w:cs="AngsanaUPC"/>
        </w:rPr>
        <w:footnoteRef/>
      </w:r>
      <w:r w:rsidRPr="00EF1AE2">
        <w:rPr>
          <w:rFonts w:ascii="AngsanaUPC" w:hAnsi="AngsanaUPC" w:cs="AngsanaUPC"/>
        </w:rPr>
        <w:t xml:space="preserve"> Michael Clára GRAMA request to Superintendent Cunningham – Gang Prevention Expenditures </w:t>
      </w:r>
      <w:r w:rsidR="00AB21C1" w:rsidRPr="00EF1AE2">
        <w:rPr>
          <w:rFonts w:ascii="AngsanaUPC" w:hAnsi="AngsanaUPC" w:cs="AngsanaUPC"/>
        </w:rPr>
        <w:t>08/25/16</w:t>
      </w:r>
    </w:p>
  </w:footnote>
  <w:footnote w:id="5">
    <w:p w:rsidR="008A57DE" w:rsidRPr="00FF6EAF" w:rsidRDefault="008A57DE">
      <w:pPr>
        <w:pStyle w:val="FootnoteText"/>
        <w:rPr>
          <w:rFonts w:ascii="AngsanaUPC" w:hAnsi="AngsanaUPC" w:cs="AngsanaUPC"/>
        </w:rPr>
      </w:pPr>
      <w:r w:rsidRPr="00EF1AE2">
        <w:rPr>
          <w:rStyle w:val="FootnoteReference"/>
          <w:rFonts w:ascii="AngsanaUPC" w:hAnsi="AngsanaUPC" w:cs="AngsanaUPC"/>
        </w:rPr>
        <w:footnoteRef/>
      </w:r>
      <w:r w:rsidRPr="00EF1AE2">
        <w:rPr>
          <w:rFonts w:ascii="AngsanaUPC" w:hAnsi="AngsanaUPC" w:cs="AngsanaUPC"/>
        </w:rPr>
        <w:t xml:space="preserve"> Kristina Kindl letter to Michael Clára – Request to Salt Lake City School District </w:t>
      </w:r>
      <w:r w:rsidR="00AB21C1" w:rsidRPr="00EF1AE2">
        <w:rPr>
          <w:rFonts w:ascii="AngsanaUPC" w:hAnsi="AngsanaUPC" w:cs="AngsanaUPC"/>
        </w:rPr>
        <w:t>09/02/16</w:t>
      </w:r>
      <w:r w:rsidRPr="00EF1AE2">
        <w:rPr>
          <w:rFonts w:ascii="AngsanaUPC" w:hAnsi="AngsanaUPC" w:cs="AngsanaUPC"/>
        </w:rPr>
        <w:t xml:space="preserve"> </w:t>
      </w:r>
    </w:p>
  </w:footnote>
  <w:footnote w:id="6">
    <w:p w:rsidR="001B743F" w:rsidRPr="00BB2213" w:rsidRDefault="001B743F" w:rsidP="001B743F">
      <w:pPr>
        <w:pStyle w:val="FootnoteText"/>
        <w:rPr>
          <w:rFonts w:ascii="AngsanaUPC" w:hAnsi="AngsanaUPC" w:cs="AngsanaUPC"/>
        </w:rPr>
      </w:pPr>
      <w:r w:rsidRPr="00BB2213">
        <w:rPr>
          <w:rStyle w:val="FootnoteReference"/>
          <w:rFonts w:ascii="AngsanaUPC" w:hAnsi="AngsanaUPC" w:cs="AngsanaUPC"/>
        </w:rPr>
        <w:footnoteRef/>
      </w:r>
      <w:r w:rsidRPr="00BB2213">
        <w:rPr>
          <w:rFonts w:ascii="AngsanaUPC" w:hAnsi="AngsanaUPC" w:cs="AngsanaUPC"/>
        </w:rPr>
        <w:t xml:space="preserve"> U. S. Department of Justice –Bureau of Justice Assistance –Office of Juvenile Justice and Delinquency Prevention</w:t>
      </w:r>
    </w:p>
  </w:footnote>
  <w:footnote w:id="7">
    <w:p w:rsidR="001B743F" w:rsidRPr="00A4527B" w:rsidRDefault="001B743F" w:rsidP="001B743F">
      <w:pPr>
        <w:pStyle w:val="FootnoteText"/>
        <w:rPr>
          <w:rFonts w:ascii="AngsanaUPC" w:hAnsi="AngsanaUPC" w:cs="AngsanaUPC"/>
        </w:rPr>
      </w:pPr>
      <w:r w:rsidRPr="00BB2213">
        <w:rPr>
          <w:rStyle w:val="FootnoteReference"/>
          <w:rFonts w:ascii="AngsanaUPC" w:hAnsi="AngsanaUPC" w:cs="AngsanaUPC"/>
        </w:rPr>
        <w:footnoteRef/>
      </w:r>
      <w:r w:rsidRPr="00BB2213">
        <w:rPr>
          <w:rFonts w:ascii="AngsanaUPC" w:hAnsi="AngsanaUPC" w:cs="AngsanaUPC"/>
        </w:rPr>
        <w:t xml:space="preserve"> Superintendent Cunningham Weekly Report – July 21, 2016</w:t>
      </w:r>
      <w:r w:rsidRPr="00A4527B">
        <w:rPr>
          <w:rFonts w:ascii="AngsanaUPC" w:hAnsi="AngsanaUPC" w:cs="AngsanaUPC"/>
        </w:rPr>
        <w:t xml:space="preserve">  </w:t>
      </w:r>
    </w:p>
  </w:footnote>
  <w:footnote w:id="8">
    <w:p w:rsidR="001B743F" w:rsidRPr="00A4527B" w:rsidRDefault="001B743F" w:rsidP="001B743F">
      <w:pPr>
        <w:pStyle w:val="FootnoteText"/>
        <w:rPr>
          <w:rFonts w:ascii="AngsanaUPC" w:hAnsi="AngsanaUPC" w:cs="AngsanaUPC"/>
        </w:rPr>
      </w:pPr>
      <w:r w:rsidRPr="00A4527B">
        <w:rPr>
          <w:rStyle w:val="FootnoteReference"/>
          <w:rFonts w:ascii="AngsanaUPC" w:hAnsi="AngsanaUPC" w:cs="AngsanaUPC"/>
        </w:rPr>
        <w:footnoteRef/>
      </w:r>
      <w:r w:rsidRPr="00A4527B">
        <w:rPr>
          <w:rFonts w:ascii="AngsanaUPC" w:hAnsi="AngsanaUPC" w:cs="AngsanaUPC"/>
        </w:rPr>
        <w:t xml:space="preserve"> Gang Prevention and Intervention 2016-2017 Proposal to the Sate Office of Education  </w:t>
      </w:r>
    </w:p>
  </w:footnote>
  <w:footnote w:id="9">
    <w:p w:rsidR="001B743F" w:rsidRPr="00A4527B" w:rsidRDefault="001B743F" w:rsidP="001B743F">
      <w:pPr>
        <w:pStyle w:val="FootnoteText"/>
        <w:rPr>
          <w:rFonts w:ascii="AngsanaUPC" w:hAnsi="AngsanaUPC" w:cs="AngsanaUPC"/>
        </w:rPr>
      </w:pPr>
      <w:r w:rsidRPr="00A4527B">
        <w:rPr>
          <w:rStyle w:val="FootnoteReference"/>
          <w:rFonts w:ascii="AngsanaUPC" w:hAnsi="AngsanaUPC" w:cs="AngsanaUPC"/>
        </w:rPr>
        <w:footnoteRef/>
      </w:r>
      <w:r w:rsidRPr="00A4527B">
        <w:rPr>
          <w:rFonts w:ascii="AngsanaUPC" w:hAnsi="AngsanaUPC" w:cs="AngsanaUPC"/>
        </w:rPr>
        <w:t xml:space="preserve"> </w:t>
      </w:r>
      <w:r w:rsidRPr="00A4527B">
        <w:rPr>
          <w:rFonts w:ascii="AngsanaUPC" w:hAnsi="AngsanaUPC" w:cs="AngsanaUPC"/>
          <w:i/>
        </w:rPr>
        <w:t>Ibid</w:t>
      </w:r>
    </w:p>
  </w:footnote>
  <w:footnote w:id="10">
    <w:p w:rsidR="001B743F" w:rsidRPr="0091549F" w:rsidRDefault="001B743F" w:rsidP="001B743F">
      <w:pPr>
        <w:pStyle w:val="FootnoteText"/>
        <w:rPr>
          <w:rFonts w:ascii="AngsanaUPC" w:hAnsi="AngsanaUPC" w:cs="AngsanaUPC"/>
        </w:rPr>
      </w:pPr>
      <w:r w:rsidRPr="0091549F">
        <w:rPr>
          <w:rStyle w:val="FootnoteReference"/>
          <w:rFonts w:ascii="AngsanaUPC" w:hAnsi="AngsanaUPC" w:cs="AngsanaUPC"/>
        </w:rPr>
        <w:footnoteRef/>
      </w:r>
      <w:r w:rsidRPr="0091549F">
        <w:rPr>
          <w:rFonts w:ascii="AngsanaUPC" w:hAnsi="AngsanaUPC" w:cs="AngsanaUPC"/>
        </w:rPr>
        <w:t xml:space="preserve"> Diverting Gang Prevention- Intervention Funds?  - Michael Clára YouTube Channel   https://youtu.be/xrGQJeTGyh0</w:t>
      </w:r>
    </w:p>
  </w:footnote>
  <w:footnote w:id="11">
    <w:p w:rsidR="0091549F" w:rsidRPr="0091549F" w:rsidRDefault="0091549F">
      <w:pPr>
        <w:pStyle w:val="FootnoteText"/>
        <w:rPr>
          <w:rFonts w:ascii="AngsanaUPC" w:hAnsi="AngsanaUPC" w:cs="AngsanaUPC"/>
        </w:rPr>
      </w:pPr>
      <w:r w:rsidRPr="0091549F">
        <w:rPr>
          <w:rStyle w:val="FootnoteReference"/>
          <w:rFonts w:ascii="AngsanaUPC" w:hAnsi="AngsanaUPC" w:cs="AngsanaUPC"/>
        </w:rPr>
        <w:footnoteRef/>
      </w:r>
      <w:r w:rsidRPr="0091549F">
        <w:rPr>
          <w:rFonts w:ascii="AngsanaUPC" w:hAnsi="AngsanaUPC" w:cs="AngsanaUPC"/>
        </w:rPr>
        <w:t xml:space="preserve"> </w:t>
      </w:r>
      <w:r>
        <w:rPr>
          <w:rFonts w:ascii="AngsanaUPC" w:hAnsi="AngsanaUPC" w:cs="AngsanaUPC"/>
        </w:rPr>
        <w:t xml:space="preserve">Utah Code §63G-6a-802 Utah Procurement Code </w:t>
      </w:r>
    </w:p>
  </w:footnote>
  <w:footnote w:id="12">
    <w:p w:rsidR="001B743F" w:rsidRPr="0091549F" w:rsidRDefault="001B743F" w:rsidP="001B743F">
      <w:pPr>
        <w:pStyle w:val="FootnoteText"/>
        <w:rPr>
          <w:rFonts w:ascii="AngsanaUPC" w:hAnsi="AngsanaUPC" w:cs="AngsanaUPC"/>
        </w:rPr>
      </w:pPr>
      <w:r w:rsidRPr="0091549F">
        <w:rPr>
          <w:rStyle w:val="FootnoteReference"/>
          <w:rFonts w:ascii="AngsanaUPC" w:hAnsi="AngsanaUPC" w:cs="AngsanaUPC"/>
        </w:rPr>
        <w:footnoteRef/>
      </w:r>
      <w:r w:rsidRPr="0091549F">
        <w:rPr>
          <w:rFonts w:ascii="AngsanaUPC" w:hAnsi="AngsanaUPC" w:cs="AngsanaUPC"/>
        </w:rPr>
        <w:t xml:space="preserve"> Utah Code §53A-3-303 Duties of Business Administrator </w:t>
      </w:r>
    </w:p>
  </w:footnote>
  <w:footnote w:id="13">
    <w:p w:rsidR="001B743F" w:rsidRPr="0091549F" w:rsidRDefault="001B743F" w:rsidP="001B743F">
      <w:pPr>
        <w:pStyle w:val="FootnoteText"/>
        <w:rPr>
          <w:rFonts w:ascii="AngsanaUPC" w:hAnsi="AngsanaUPC" w:cs="AngsanaUPC"/>
        </w:rPr>
      </w:pPr>
      <w:r w:rsidRPr="0091549F">
        <w:rPr>
          <w:rStyle w:val="FootnoteReference"/>
          <w:rFonts w:ascii="AngsanaUPC" w:hAnsi="AngsanaUPC" w:cs="AngsanaUPC"/>
        </w:rPr>
        <w:footnoteRef/>
      </w:r>
      <w:r w:rsidRPr="0091549F">
        <w:rPr>
          <w:rFonts w:ascii="AngsanaUPC" w:hAnsi="AngsanaUPC" w:cs="AngsanaUPC"/>
        </w:rPr>
        <w:t xml:space="preserve"> American Sociology Review: The Corner and the Crew: The Influence of Geography and Social Networks on Gang Violence by Andrew V. Papachristosa</w:t>
      </w:r>
    </w:p>
  </w:footnote>
  <w:footnote w:id="14">
    <w:p w:rsidR="001B743F" w:rsidRPr="0091549F" w:rsidRDefault="001B743F" w:rsidP="001B743F">
      <w:pPr>
        <w:pStyle w:val="FootnoteText"/>
        <w:rPr>
          <w:rFonts w:ascii="AngsanaUPC" w:hAnsi="AngsanaUPC" w:cs="AngsanaUPC"/>
        </w:rPr>
      </w:pPr>
      <w:r w:rsidRPr="0091549F">
        <w:rPr>
          <w:rStyle w:val="FootnoteReference"/>
          <w:rFonts w:ascii="AngsanaUPC" w:hAnsi="AngsanaUPC" w:cs="AngsanaUPC"/>
        </w:rPr>
        <w:footnoteRef/>
      </w:r>
      <w:r w:rsidRPr="0091549F">
        <w:rPr>
          <w:rFonts w:ascii="AngsanaUPC" w:hAnsi="AngsanaUPC" w:cs="AngsanaUPC"/>
        </w:rPr>
        <w:t xml:space="preserve"> Juvenile In Serious Condition After SLC Shooting – Salt Lake Tribune 08/23/16</w:t>
      </w:r>
    </w:p>
  </w:footnote>
  <w:footnote w:id="15">
    <w:p w:rsidR="001B743F" w:rsidRPr="00FF6EAF" w:rsidRDefault="001B743F" w:rsidP="001B743F">
      <w:pPr>
        <w:pStyle w:val="FootnoteText"/>
        <w:rPr>
          <w:rFonts w:ascii="AngsanaUPC" w:hAnsi="AngsanaUPC" w:cs="AngsanaUPC"/>
        </w:rPr>
      </w:pPr>
      <w:r w:rsidRPr="0091549F">
        <w:rPr>
          <w:rStyle w:val="FootnoteReference"/>
          <w:rFonts w:ascii="AngsanaUPC" w:hAnsi="AngsanaUPC" w:cs="AngsanaUPC"/>
        </w:rPr>
        <w:footnoteRef/>
      </w:r>
      <w:r w:rsidRPr="0091549F">
        <w:rPr>
          <w:rFonts w:ascii="AngsanaUPC" w:hAnsi="AngsanaUPC" w:cs="AngsanaUPC"/>
        </w:rPr>
        <w:t xml:space="preserve"> SLC Police: Two Teens Kidnapped, Tied Up with Weed Eater Wire –KUTV NEWS 08/24/16</w:t>
      </w:r>
    </w:p>
  </w:footnote>
  <w:footnote w:id="16">
    <w:p w:rsidR="001B743F" w:rsidRPr="00BD6A82" w:rsidRDefault="001B743F" w:rsidP="001B743F">
      <w:pPr>
        <w:pStyle w:val="FootnoteText"/>
        <w:rPr>
          <w:rFonts w:ascii="AngsanaUPC" w:hAnsi="AngsanaUPC" w:cs="AngsanaUPC"/>
        </w:rPr>
      </w:pPr>
      <w:r w:rsidRPr="00BD6A82">
        <w:rPr>
          <w:rStyle w:val="FootnoteReference"/>
          <w:rFonts w:ascii="AngsanaUPC" w:hAnsi="AngsanaUPC" w:cs="AngsanaUPC"/>
        </w:rPr>
        <w:footnoteRef/>
      </w:r>
      <w:r w:rsidRPr="00BD6A82">
        <w:rPr>
          <w:rFonts w:ascii="AngsanaUPC" w:hAnsi="AngsanaUPC" w:cs="AngsanaUPC"/>
        </w:rPr>
        <w:t xml:space="preserve"> A recent study found that 70 percent of all nonfatal gunshot injuries happened within a network of people accounting for under 6 percent of the Chicago’s population from 2006 to 2012. </w:t>
      </w:r>
      <w:r w:rsidRPr="00BD6A82">
        <w:rPr>
          <w:rFonts w:ascii="AngsanaUPC" w:hAnsi="AngsanaUPC" w:cs="AngsanaUPC"/>
          <w:i/>
        </w:rPr>
        <w:t>See</w:t>
      </w:r>
      <w:r w:rsidRPr="00BD6A82">
        <w:rPr>
          <w:rFonts w:ascii="AngsanaUPC" w:hAnsi="AngsanaUPC" w:cs="AngsanaUPC"/>
        </w:rPr>
        <w:t xml:space="preserve"> Social Science Medicine: Tragic, but not random: The social contagion of nonfatal gunshot injuries by Andrew V. Papachristosa, Christopher Wildeman, Elizabeth Roberto</w:t>
      </w:r>
    </w:p>
  </w:footnote>
  <w:footnote w:id="17">
    <w:p w:rsidR="001B743F" w:rsidRPr="00BD6A82" w:rsidRDefault="001B743F" w:rsidP="001B743F">
      <w:pPr>
        <w:pStyle w:val="FootnoteText"/>
        <w:rPr>
          <w:rFonts w:ascii="AngsanaUPC" w:hAnsi="AngsanaUPC" w:cs="AngsanaUPC"/>
        </w:rPr>
      </w:pPr>
      <w:r w:rsidRPr="00BD6A82">
        <w:rPr>
          <w:rStyle w:val="FootnoteReference"/>
          <w:rFonts w:ascii="AngsanaUPC" w:hAnsi="AngsanaUPC" w:cs="AngsanaUPC"/>
        </w:rPr>
        <w:footnoteRef/>
      </w:r>
      <w:r w:rsidRPr="00BD6A82">
        <w:rPr>
          <w:rFonts w:ascii="AngsanaUPC" w:hAnsi="AngsanaUPC" w:cs="AngsanaUPC"/>
        </w:rPr>
        <w:t xml:space="preserve"> How the Block You Live on Affects Your Shot at Success by Drake Baer </w:t>
      </w:r>
    </w:p>
  </w:footnote>
  <w:footnote w:id="18">
    <w:p w:rsidR="001B743F" w:rsidRPr="00BD6A82" w:rsidRDefault="001B743F" w:rsidP="001B743F">
      <w:pPr>
        <w:pStyle w:val="FootnoteText"/>
        <w:rPr>
          <w:rFonts w:ascii="AngsanaUPC" w:hAnsi="AngsanaUPC" w:cs="AngsanaUPC"/>
        </w:rPr>
      </w:pPr>
      <w:r w:rsidRPr="00BD6A82">
        <w:rPr>
          <w:rStyle w:val="FootnoteReference"/>
          <w:rFonts w:ascii="AngsanaUPC" w:hAnsi="AngsanaUPC" w:cs="AngsanaUPC"/>
        </w:rPr>
        <w:footnoteRef/>
      </w:r>
      <w:r w:rsidRPr="00BD6A82">
        <w:rPr>
          <w:rFonts w:ascii="AngsanaUPC" w:hAnsi="AngsanaUPC" w:cs="AngsanaUPC"/>
        </w:rPr>
        <w:t xml:space="preserve"> Utah Code§53A-15-603</w:t>
      </w:r>
    </w:p>
  </w:footnote>
  <w:footnote w:id="19">
    <w:p w:rsidR="00692E27" w:rsidRPr="00B2538B" w:rsidRDefault="00692E27" w:rsidP="00692E27">
      <w:pPr>
        <w:pStyle w:val="FootnoteText"/>
        <w:rPr>
          <w:rFonts w:ascii="AngsanaUPC" w:hAnsi="AngsanaUPC" w:cs="AngsanaUPC"/>
        </w:rPr>
      </w:pPr>
      <w:r w:rsidRPr="00B2538B">
        <w:rPr>
          <w:rStyle w:val="FootnoteReference"/>
          <w:rFonts w:ascii="AngsanaUPC" w:hAnsi="AngsanaUPC" w:cs="AngsanaUPC"/>
        </w:rPr>
        <w:footnoteRef/>
      </w:r>
      <w:r w:rsidRPr="00B2538B">
        <w:rPr>
          <w:rFonts w:ascii="AngsanaUPC" w:hAnsi="AngsanaUPC" w:cs="AngsanaUPC"/>
        </w:rPr>
        <w:t xml:space="preserve"> Salt Lake City Board of Education Meeting – Video 04/05/16</w:t>
      </w:r>
    </w:p>
  </w:footnote>
  <w:footnote w:id="20">
    <w:p w:rsidR="00692E27" w:rsidRPr="00B2538B" w:rsidRDefault="00692E27" w:rsidP="00692E27">
      <w:pPr>
        <w:pStyle w:val="FootnoteText"/>
        <w:rPr>
          <w:rFonts w:ascii="AngsanaUPC" w:hAnsi="AngsanaUPC" w:cs="AngsanaUPC"/>
        </w:rPr>
      </w:pPr>
      <w:r w:rsidRPr="00B2538B">
        <w:rPr>
          <w:rStyle w:val="FootnoteReference"/>
          <w:rFonts w:ascii="AngsanaUPC" w:hAnsi="AngsanaUPC" w:cs="AngsanaUPC"/>
        </w:rPr>
        <w:footnoteRef/>
      </w:r>
      <w:r w:rsidRPr="00B2538B">
        <w:rPr>
          <w:rFonts w:ascii="AngsanaUPC" w:hAnsi="AngsanaUPC" w:cs="AngsanaUPC"/>
        </w:rPr>
        <w:t xml:space="preserve"> Salt Lake City Board of Education Meeting – Video 05/17/16</w:t>
      </w:r>
    </w:p>
  </w:footnote>
  <w:footnote w:id="21">
    <w:p w:rsidR="00692E27" w:rsidRDefault="00692E27" w:rsidP="00692E27">
      <w:pPr>
        <w:pStyle w:val="FootnoteText"/>
      </w:pPr>
      <w:r w:rsidRPr="00B2538B">
        <w:rPr>
          <w:rStyle w:val="FootnoteReference"/>
          <w:rFonts w:ascii="AngsanaUPC" w:hAnsi="AngsanaUPC" w:cs="AngsanaUPC"/>
        </w:rPr>
        <w:footnoteRef/>
      </w:r>
      <w:r w:rsidRPr="00B2538B">
        <w:rPr>
          <w:rFonts w:ascii="AngsanaUPC" w:hAnsi="AngsanaUPC" w:cs="AngsanaUPC"/>
        </w:rPr>
        <w:t xml:space="preserve"> Salt Lake School District –Purchase Report 05/03/16</w:t>
      </w:r>
    </w:p>
  </w:footnote>
  <w:footnote w:id="22">
    <w:p w:rsidR="00A4527B" w:rsidRPr="008737A8" w:rsidRDefault="00A4527B" w:rsidP="00A4527B">
      <w:pPr>
        <w:pStyle w:val="FootnoteText"/>
        <w:rPr>
          <w:rFonts w:ascii="AngsanaUPC" w:hAnsi="AngsanaUPC" w:cs="AngsanaUPC"/>
        </w:rPr>
      </w:pPr>
      <w:r w:rsidRPr="008737A8">
        <w:rPr>
          <w:rStyle w:val="FootnoteReference"/>
          <w:rFonts w:ascii="AngsanaUPC" w:hAnsi="AngsanaUPC" w:cs="AngsanaUPC"/>
        </w:rPr>
        <w:footnoteRef/>
      </w:r>
      <w:r w:rsidRPr="008737A8">
        <w:rPr>
          <w:rFonts w:ascii="AngsanaUPC" w:hAnsi="AngsanaUPC" w:cs="AngsanaUPC"/>
        </w:rPr>
        <w:t xml:space="preserve"> Michael Clára email to Superintendent Cunningham – Board Budget Meetings  07/12/16</w:t>
      </w:r>
    </w:p>
  </w:footnote>
  <w:footnote w:id="23">
    <w:p w:rsidR="00BB2213" w:rsidRPr="00D529B2" w:rsidRDefault="00BB2213" w:rsidP="00BB2213">
      <w:pPr>
        <w:pStyle w:val="FootnoteText"/>
        <w:rPr>
          <w:rFonts w:ascii="AngsanaUPC" w:hAnsi="AngsanaUPC" w:cs="AngsanaUPC"/>
        </w:rPr>
      </w:pPr>
      <w:r w:rsidRPr="00D529B2">
        <w:rPr>
          <w:rStyle w:val="FootnoteReference"/>
          <w:rFonts w:ascii="AngsanaUPC" w:hAnsi="AngsanaUPC" w:cs="AngsanaUPC"/>
        </w:rPr>
        <w:footnoteRef/>
      </w:r>
      <w:r w:rsidRPr="00D529B2">
        <w:rPr>
          <w:rFonts w:ascii="AngsanaUPC" w:hAnsi="AngsanaUPC" w:cs="AngsanaUPC"/>
        </w:rPr>
        <w:t xml:space="preserve"> GRANT APPLICATION: Gang Prevention and Intervention 2016-2017 Proposal to USOE</w:t>
      </w:r>
    </w:p>
  </w:footnote>
  <w:footnote w:id="24">
    <w:p w:rsidR="00BB2213" w:rsidRPr="00751DF2" w:rsidRDefault="00BB2213" w:rsidP="00BB2213">
      <w:pPr>
        <w:pStyle w:val="FootnoteText"/>
        <w:rPr>
          <w:rFonts w:ascii="AngsanaUPC" w:hAnsi="AngsanaUPC" w:cs="AngsanaUPC"/>
        </w:rPr>
      </w:pPr>
      <w:r w:rsidRPr="00751DF2">
        <w:rPr>
          <w:rStyle w:val="FootnoteReference"/>
          <w:rFonts w:ascii="AngsanaUPC" w:hAnsi="AngsanaUPC" w:cs="AngsanaUPC"/>
        </w:rPr>
        <w:footnoteRef/>
      </w:r>
      <w:r w:rsidRPr="00751DF2">
        <w:rPr>
          <w:rFonts w:ascii="AngsanaUPC" w:hAnsi="AngsanaUPC" w:cs="AngsanaUPC"/>
        </w:rPr>
        <w:t xml:space="preserve"> Board Policy F-2 </w:t>
      </w:r>
    </w:p>
  </w:footnote>
  <w:footnote w:id="25">
    <w:p w:rsidR="00BB2213" w:rsidRPr="00751DF2" w:rsidRDefault="00BB2213" w:rsidP="00BB2213">
      <w:pPr>
        <w:pStyle w:val="FootnoteText"/>
        <w:rPr>
          <w:rFonts w:ascii="AngsanaUPC" w:hAnsi="AngsanaUPC" w:cs="AngsanaUPC"/>
        </w:rPr>
      </w:pPr>
      <w:r w:rsidRPr="00751DF2">
        <w:rPr>
          <w:rStyle w:val="FootnoteReference"/>
          <w:rFonts w:ascii="AngsanaUPC" w:hAnsi="AngsanaUPC" w:cs="AngsanaUPC"/>
        </w:rPr>
        <w:footnoteRef/>
      </w:r>
      <w:r w:rsidRPr="00751DF2">
        <w:rPr>
          <w:rFonts w:ascii="AngsanaUPC" w:hAnsi="AngsanaUPC" w:cs="AngsanaUPC"/>
        </w:rPr>
        <w:t xml:space="preserve"> Utah Code §63G-6A-802 </w:t>
      </w:r>
    </w:p>
  </w:footnote>
  <w:footnote w:id="26">
    <w:p w:rsidR="00BB2213" w:rsidRPr="00751DF2" w:rsidRDefault="00BB2213" w:rsidP="00BB2213">
      <w:pPr>
        <w:pStyle w:val="FootnoteText"/>
        <w:rPr>
          <w:rFonts w:ascii="AngsanaUPC" w:hAnsi="AngsanaUPC" w:cs="AngsanaUPC"/>
        </w:rPr>
      </w:pPr>
      <w:r w:rsidRPr="00751DF2">
        <w:rPr>
          <w:rStyle w:val="FootnoteReference"/>
          <w:rFonts w:ascii="AngsanaUPC" w:hAnsi="AngsanaUPC" w:cs="AngsanaUPC"/>
        </w:rPr>
        <w:footnoteRef/>
      </w:r>
      <w:r w:rsidRPr="00751DF2">
        <w:rPr>
          <w:rFonts w:ascii="AngsanaUPC" w:hAnsi="AngsanaUPC" w:cs="AngsanaUPC"/>
        </w:rPr>
        <w:t xml:space="preserve"> Notice of Proposed Sole Source Procurement – Request # 000958 </w:t>
      </w:r>
    </w:p>
  </w:footnote>
  <w:footnote w:id="27">
    <w:p w:rsidR="00BB2213" w:rsidRPr="006613F0" w:rsidRDefault="00BB2213" w:rsidP="00BB2213">
      <w:pPr>
        <w:pStyle w:val="FootnoteText"/>
        <w:rPr>
          <w:rFonts w:ascii="AngsanaUPC" w:hAnsi="AngsanaUPC" w:cs="AngsanaUPC"/>
        </w:rPr>
      </w:pPr>
      <w:r w:rsidRPr="006613F0">
        <w:rPr>
          <w:rStyle w:val="FootnoteReference"/>
          <w:rFonts w:ascii="AngsanaUPC" w:hAnsi="AngsanaUPC" w:cs="AngsanaUPC"/>
        </w:rPr>
        <w:footnoteRef/>
      </w:r>
      <w:r w:rsidRPr="006613F0">
        <w:rPr>
          <w:rFonts w:ascii="AngsanaUPC" w:hAnsi="AngsanaUPC" w:cs="AngsanaUPC"/>
        </w:rPr>
        <w:t xml:space="preserve"> Utah Administrative Code  R477-9-3 Conflict of Interest </w:t>
      </w:r>
    </w:p>
  </w:footnote>
  <w:footnote w:id="28">
    <w:p w:rsidR="00BB2213" w:rsidRPr="006613F0" w:rsidRDefault="00BB2213" w:rsidP="00BB2213">
      <w:pPr>
        <w:pStyle w:val="FootnoteText"/>
        <w:rPr>
          <w:rFonts w:ascii="AngsanaUPC" w:hAnsi="AngsanaUPC" w:cs="AngsanaUPC"/>
        </w:rPr>
      </w:pPr>
      <w:r w:rsidRPr="006613F0">
        <w:rPr>
          <w:rStyle w:val="FootnoteReference"/>
          <w:rFonts w:ascii="AngsanaUPC" w:hAnsi="AngsanaUPC" w:cs="AngsanaUPC"/>
        </w:rPr>
        <w:footnoteRef/>
      </w:r>
      <w:r w:rsidRPr="006613F0">
        <w:rPr>
          <w:rFonts w:ascii="AngsanaUPC" w:hAnsi="AngsanaUPC" w:cs="AngsanaUPC"/>
        </w:rPr>
        <w:t xml:space="preserve"> Salt Lake City Board of Education Meeting – Video 08/02/16</w:t>
      </w:r>
    </w:p>
  </w:footnote>
  <w:footnote w:id="29">
    <w:p w:rsidR="00BB2213" w:rsidRPr="006613F0" w:rsidRDefault="00BB2213" w:rsidP="00BB2213">
      <w:pPr>
        <w:pStyle w:val="FootnoteText"/>
        <w:rPr>
          <w:rFonts w:ascii="AngsanaUPC" w:hAnsi="AngsanaUPC" w:cs="AngsanaUPC"/>
        </w:rPr>
      </w:pPr>
      <w:r w:rsidRPr="006613F0">
        <w:rPr>
          <w:rStyle w:val="FootnoteReference"/>
          <w:rFonts w:ascii="AngsanaUPC" w:hAnsi="AngsanaUPC" w:cs="AngsanaUPC"/>
        </w:rPr>
        <w:footnoteRef/>
      </w:r>
      <w:r w:rsidRPr="006613F0">
        <w:rPr>
          <w:rFonts w:ascii="AngsanaUPC" w:hAnsi="AngsanaUPC" w:cs="AngsanaUPC"/>
        </w:rPr>
        <w:t xml:space="preserve"> Dr. Cunningham Weekly Report to the Board </w:t>
      </w:r>
    </w:p>
  </w:footnote>
  <w:footnote w:id="30">
    <w:p w:rsidR="00A4527B" w:rsidRPr="008737A8" w:rsidRDefault="00A4527B" w:rsidP="00A4527B">
      <w:pPr>
        <w:pStyle w:val="FootnoteText"/>
        <w:rPr>
          <w:rFonts w:ascii="AngsanaUPC" w:hAnsi="AngsanaUPC" w:cs="AngsanaUPC"/>
        </w:rPr>
      </w:pPr>
      <w:r w:rsidRPr="008737A8">
        <w:rPr>
          <w:rStyle w:val="FootnoteReference"/>
          <w:rFonts w:ascii="AngsanaUPC" w:hAnsi="AngsanaUPC" w:cs="AngsanaUPC"/>
        </w:rPr>
        <w:footnoteRef/>
      </w:r>
      <w:r w:rsidRPr="008737A8">
        <w:rPr>
          <w:rFonts w:ascii="AngsanaUPC" w:hAnsi="AngsanaUPC" w:cs="AngsanaUPC"/>
        </w:rPr>
        <w:t xml:space="preserve"> </w:t>
      </w:r>
      <w:r w:rsidRPr="008737A8">
        <w:rPr>
          <w:rFonts w:ascii="AngsanaUPC" w:hAnsi="AngsanaUPC" w:cs="AngsanaUPC"/>
          <w:i/>
        </w:rPr>
        <w:t>Supra</w:t>
      </w:r>
      <w:r w:rsidR="00474274" w:rsidRPr="008737A8">
        <w:rPr>
          <w:rFonts w:ascii="AngsanaUPC" w:hAnsi="AngsanaUPC" w:cs="AngsanaUPC"/>
        </w:rPr>
        <w:t xml:space="preserve"> note 3</w:t>
      </w:r>
    </w:p>
  </w:footnote>
  <w:footnote w:id="31">
    <w:p w:rsidR="009A2680" w:rsidRPr="008737A8" w:rsidRDefault="009A2680">
      <w:pPr>
        <w:pStyle w:val="FootnoteText"/>
        <w:rPr>
          <w:rFonts w:ascii="AngsanaUPC" w:hAnsi="AngsanaUPC" w:cs="AngsanaUPC"/>
        </w:rPr>
      </w:pPr>
      <w:r w:rsidRPr="008737A8">
        <w:rPr>
          <w:rStyle w:val="FootnoteReference"/>
          <w:rFonts w:ascii="AngsanaUPC" w:hAnsi="AngsanaUPC" w:cs="AngsanaUPC"/>
        </w:rPr>
        <w:footnoteRef/>
      </w:r>
      <w:r w:rsidRPr="008737A8">
        <w:rPr>
          <w:rFonts w:ascii="AngsanaUPC" w:hAnsi="AngsanaUPC" w:cs="AngsanaUPC"/>
        </w:rPr>
        <w:t xml:space="preserve"> </w:t>
      </w:r>
    </w:p>
  </w:footnote>
  <w:footnote w:id="32">
    <w:p w:rsidR="00A4527B" w:rsidRPr="00BB2213" w:rsidRDefault="00A4527B" w:rsidP="00A4527B">
      <w:pPr>
        <w:pStyle w:val="FootnoteText"/>
        <w:rPr>
          <w:rFonts w:ascii="AngsanaUPC" w:hAnsi="AngsanaUPC" w:cs="AngsanaUPC"/>
        </w:rPr>
      </w:pPr>
      <w:r w:rsidRPr="00BB2213">
        <w:rPr>
          <w:rStyle w:val="FootnoteReference"/>
          <w:rFonts w:ascii="AngsanaUPC" w:hAnsi="AngsanaUPC" w:cs="AngsanaUPC"/>
        </w:rPr>
        <w:footnoteRef/>
      </w:r>
      <w:r w:rsidRPr="00BB2213">
        <w:rPr>
          <w:rFonts w:ascii="AngsanaUPC" w:hAnsi="AngsanaUPC" w:cs="AngsanaUPC"/>
        </w:rPr>
        <w:t xml:space="preserve"> </w:t>
      </w:r>
      <w:r w:rsidRPr="00BB2213">
        <w:rPr>
          <w:rFonts w:ascii="AngsanaUPC" w:hAnsi="AngsanaUPC" w:cs="AngsanaUPC"/>
          <w:i/>
        </w:rPr>
        <w:t>Supra</w:t>
      </w:r>
      <w:r w:rsidR="00474274" w:rsidRPr="00BB2213">
        <w:rPr>
          <w:rFonts w:ascii="AngsanaUPC" w:hAnsi="AngsanaUPC" w:cs="AngsanaUPC"/>
        </w:rPr>
        <w:t xml:space="preserve"> note 4</w:t>
      </w:r>
    </w:p>
  </w:footnote>
  <w:footnote w:id="33">
    <w:p w:rsidR="008737A8" w:rsidRPr="00BB2213" w:rsidRDefault="008737A8">
      <w:pPr>
        <w:pStyle w:val="FootnoteText"/>
        <w:rPr>
          <w:rFonts w:ascii="AngsanaUPC" w:hAnsi="AngsanaUPC" w:cs="AngsanaUPC"/>
        </w:rPr>
      </w:pPr>
      <w:r w:rsidRPr="00BB2213">
        <w:rPr>
          <w:rStyle w:val="FootnoteReference"/>
          <w:rFonts w:ascii="AngsanaUPC" w:hAnsi="AngsanaUPC" w:cs="AngsanaUPC"/>
        </w:rPr>
        <w:footnoteRef/>
      </w:r>
      <w:r w:rsidRPr="00BB2213">
        <w:rPr>
          <w:rFonts w:ascii="AngsanaUPC" w:hAnsi="AngsanaUPC" w:cs="AngsanaUPC"/>
        </w:rPr>
        <w:t xml:space="preserve"> Janet Roberts letter to Michael Clára responding to GRAMA Appeal 09/08/16</w:t>
      </w:r>
    </w:p>
  </w:footnote>
  <w:footnote w:id="34">
    <w:p w:rsidR="00BB2213" w:rsidRPr="00746673" w:rsidRDefault="00BB2213">
      <w:pPr>
        <w:pStyle w:val="FootnoteText"/>
        <w:rPr>
          <w:rFonts w:ascii="AngsanaUPC" w:hAnsi="AngsanaUPC" w:cs="AngsanaUPC"/>
        </w:rPr>
      </w:pPr>
      <w:r w:rsidRPr="00746673">
        <w:rPr>
          <w:rStyle w:val="FootnoteReference"/>
          <w:rFonts w:ascii="AngsanaUPC" w:hAnsi="AngsanaUPC" w:cs="AngsanaUPC"/>
        </w:rPr>
        <w:footnoteRef/>
      </w:r>
      <w:r w:rsidRPr="00746673">
        <w:rPr>
          <w:rFonts w:ascii="AngsanaUPC" w:hAnsi="AngsanaUPC" w:cs="AngsanaUPC"/>
        </w:rPr>
        <w:t xml:space="preserve"> Michael Clára GRAMA Notice of Appeal to Janet Roberts 09/12/16</w:t>
      </w:r>
    </w:p>
  </w:footnote>
  <w:footnote w:id="35">
    <w:p w:rsidR="00746673" w:rsidRPr="00746673" w:rsidRDefault="00746673">
      <w:pPr>
        <w:pStyle w:val="FootnoteText"/>
        <w:rPr>
          <w:rFonts w:ascii="AngsanaUPC" w:hAnsi="AngsanaUPC" w:cs="AngsanaUPC"/>
        </w:rPr>
      </w:pPr>
      <w:r w:rsidRPr="00746673">
        <w:rPr>
          <w:rStyle w:val="FootnoteReference"/>
          <w:rFonts w:ascii="AngsanaUPC" w:hAnsi="AngsanaUPC" w:cs="AngsanaUPC"/>
        </w:rPr>
        <w:footnoteRef/>
      </w:r>
      <w:r w:rsidRPr="00746673">
        <w:rPr>
          <w:rFonts w:ascii="AngsanaUPC" w:hAnsi="AngsanaUPC" w:cs="AngsanaUPC"/>
        </w:rPr>
        <w:t xml:space="preserve"> Janet Roberts letter to Michael Clára –GRAMA Appeal –DENIED 09/16/16 </w:t>
      </w:r>
    </w:p>
  </w:footnote>
  <w:footnote w:id="36">
    <w:p w:rsidR="00F3241C" w:rsidRPr="00746673" w:rsidRDefault="00F3241C" w:rsidP="009C47E6">
      <w:pPr>
        <w:pStyle w:val="NoSpacing"/>
        <w:rPr>
          <w:rFonts w:ascii="AngsanaUPC" w:hAnsi="AngsanaUPC" w:cs="AngsanaUPC"/>
          <w:sz w:val="20"/>
          <w:szCs w:val="20"/>
        </w:rPr>
      </w:pPr>
      <w:r w:rsidRPr="00746673">
        <w:rPr>
          <w:rStyle w:val="FootnoteReference"/>
          <w:rFonts w:ascii="AngsanaUPC" w:hAnsi="AngsanaUPC" w:cs="AngsanaUPC"/>
          <w:sz w:val="20"/>
          <w:szCs w:val="20"/>
        </w:rPr>
        <w:footnoteRef/>
      </w:r>
      <w:r w:rsidRPr="00746673">
        <w:rPr>
          <w:rFonts w:ascii="AngsanaUPC" w:hAnsi="AngsanaUPC" w:cs="AngsanaUPC"/>
          <w:sz w:val="20"/>
          <w:szCs w:val="20"/>
        </w:rPr>
        <w:t xml:space="preserve"> Utah Const. art. XI §1</w:t>
      </w:r>
    </w:p>
  </w:footnote>
  <w:footnote w:id="37">
    <w:p w:rsidR="00F3241C" w:rsidRPr="00746673" w:rsidRDefault="00F3241C" w:rsidP="009C47E6">
      <w:pPr>
        <w:pStyle w:val="NoSpacing"/>
        <w:rPr>
          <w:rFonts w:ascii="AngsanaUPC" w:hAnsi="AngsanaUPC" w:cs="AngsanaUPC"/>
          <w:sz w:val="20"/>
          <w:szCs w:val="20"/>
        </w:rPr>
      </w:pPr>
      <w:r w:rsidRPr="00746673">
        <w:rPr>
          <w:rStyle w:val="FootnoteReference"/>
          <w:rFonts w:ascii="AngsanaUPC" w:hAnsi="AngsanaUPC" w:cs="AngsanaUPC"/>
          <w:sz w:val="20"/>
          <w:szCs w:val="20"/>
        </w:rPr>
        <w:footnoteRef/>
      </w:r>
      <w:r w:rsidRPr="00746673">
        <w:rPr>
          <w:rFonts w:ascii="AngsanaUPC" w:hAnsi="AngsanaUPC" w:cs="AngsanaUPC"/>
          <w:sz w:val="20"/>
          <w:szCs w:val="20"/>
        </w:rPr>
        <w:t xml:space="preserve"> Utah Const. art. X §3</w:t>
      </w:r>
    </w:p>
  </w:footnote>
  <w:footnote w:id="38">
    <w:p w:rsidR="00823A88" w:rsidRPr="00746673" w:rsidRDefault="00823A88" w:rsidP="009C47E6">
      <w:pPr>
        <w:pStyle w:val="NoSpacing"/>
        <w:rPr>
          <w:rFonts w:ascii="AngsanaUPC" w:hAnsi="AngsanaUPC" w:cs="AngsanaUPC"/>
          <w:sz w:val="20"/>
          <w:szCs w:val="20"/>
        </w:rPr>
      </w:pPr>
      <w:r w:rsidRPr="00746673">
        <w:rPr>
          <w:rStyle w:val="FootnoteReference"/>
          <w:rFonts w:ascii="AngsanaUPC" w:hAnsi="AngsanaUPC" w:cs="AngsanaUPC"/>
          <w:sz w:val="20"/>
          <w:szCs w:val="20"/>
        </w:rPr>
        <w:footnoteRef/>
      </w:r>
      <w:r w:rsidRPr="00746673">
        <w:rPr>
          <w:rFonts w:ascii="AngsanaUPC" w:hAnsi="AngsanaUPC" w:cs="AngsanaUPC"/>
          <w:sz w:val="20"/>
          <w:szCs w:val="20"/>
        </w:rPr>
        <w:t xml:space="preserve"> Utah Code §53A-1-401(1)</w:t>
      </w:r>
    </w:p>
  </w:footnote>
  <w:footnote w:id="39">
    <w:p w:rsidR="009658BA" w:rsidRPr="00746673" w:rsidRDefault="009658BA" w:rsidP="009C47E6">
      <w:pPr>
        <w:pStyle w:val="NoSpacing"/>
        <w:rPr>
          <w:rFonts w:ascii="AngsanaUPC" w:hAnsi="AngsanaUPC" w:cs="AngsanaUPC"/>
          <w:sz w:val="20"/>
          <w:szCs w:val="20"/>
        </w:rPr>
      </w:pPr>
      <w:r w:rsidRPr="00746673">
        <w:rPr>
          <w:rStyle w:val="FootnoteReference"/>
          <w:rFonts w:ascii="AngsanaUPC" w:hAnsi="AngsanaUPC" w:cs="AngsanaUPC"/>
          <w:sz w:val="20"/>
          <w:szCs w:val="20"/>
        </w:rPr>
        <w:footnoteRef/>
      </w:r>
      <w:r w:rsidRPr="00746673">
        <w:rPr>
          <w:rFonts w:ascii="AngsanaUPC" w:hAnsi="AngsanaUPC" w:cs="AngsanaUPC"/>
          <w:sz w:val="20"/>
          <w:szCs w:val="20"/>
        </w:rPr>
        <w:t xml:space="preserve"> Utah Code§53A-1-402(1)</w:t>
      </w:r>
    </w:p>
  </w:footnote>
  <w:footnote w:id="40">
    <w:p w:rsidR="009C47E6" w:rsidRPr="00474274" w:rsidRDefault="009658BA" w:rsidP="009C47E6">
      <w:pPr>
        <w:pStyle w:val="NoSpacing"/>
        <w:rPr>
          <w:rFonts w:ascii="AngsanaUPC" w:hAnsi="AngsanaUPC" w:cs="AngsanaUPC"/>
          <w:sz w:val="20"/>
          <w:szCs w:val="20"/>
        </w:rPr>
      </w:pPr>
      <w:r w:rsidRPr="00746673">
        <w:rPr>
          <w:rStyle w:val="FootnoteReference"/>
          <w:rFonts w:ascii="AngsanaUPC" w:hAnsi="AngsanaUPC" w:cs="AngsanaUPC"/>
          <w:sz w:val="20"/>
          <w:szCs w:val="20"/>
        </w:rPr>
        <w:footnoteRef/>
      </w:r>
      <w:r w:rsidRPr="00746673">
        <w:rPr>
          <w:rFonts w:ascii="AngsanaUPC" w:hAnsi="AngsanaUPC" w:cs="AngsanaUPC"/>
          <w:sz w:val="20"/>
          <w:szCs w:val="20"/>
        </w:rPr>
        <w:t xml:space="preserve"> Utah Code §53A-3-402 [</w:t>
      </w:r>
      <w:r w:rsidRPr="00746673">
        <w:rPr>
          <w:rFonts w:ascii="AngsanaUPC" w:hAnsi="AngsanaUPC" w:cs="AngsanaUPC"/>
          <w:i/>
          <w:sz w:val="20"/>
          <w:szCs w:val="20"/>
        </w:rPr>
        <w:t>listing seventeen specific responsibilities of local boards</w:t>
      </w:r>
      <w:r w:rsidRPr="00746673">
        <w:rPr>
          <w:rFonts w:ascii="AngsanaUPC" w:hAnsi="AngsanaUPC" w:cs="AngsanaUPC"/>
          <w:sz w:val="20"/>
          <w:szCs w:val="20"/>
        </w:rPr>
        <w:t>]</w:t>
      </w:r>
      <w:r w:rsidR="00474274" w:rsidRPr="00746673">
        <w:rPr>
          <w:rFonts w:ascii="AngsanaUPC" w:hAnsi="AngsanaUPC" w:cs="AngsanaUPC"/>
          <w:sz w:val="20"/>
          <w:szCs w:val="20"/>
        </w:rPr>
        <w:t xml:space="preserve">;Nevertheless, there is a synthesis between the two Boards which comes from the Utah Legislature itself: </w:t>
      </w:r>
      <w:r w:rsidR="00474274" w:rsidRPr="00746673">
        <w:rPr>
          <w:rFonts w:ascii="AngsanaUPC" w:hAnsi="AngsanaUPC" w:cs="AngsanaUPC"/>
          <w:i/>
          <w:sz w:val="20"/>
          <w:szCs w:val="20"/>
        </w:rPr>
        <w:t>"Basic responsibility for operation of the public school system of this state has been delegated by the Legislature primarily to local school boards, subject to general control and supervision by the State Board of Education."</w:t>
      </w:r>
      <w:r w:rsidR="009C47E6" w:rsidRPr="00746673">
        <w:rPr>
          <w:rFonts w:ascii="AngsanaUPC" w:hAnsi="AngsanaUPC" w:cs="AngsanaUPC"/>
          <w:sz w:val="20"/>
          <w:szCs w:val="20"/>
        </w:rPr>
        <w:t xml:space="preserve">                                                                                                                                                                                                                 </w:t>
      </w:r>
    </w:p>
  </w:footnote>
  <w:footnote w:id="41">
    <w:p w:rsidR="00EE7EFA" w:rsidRPr="00474274" w:rsidRDefault="00EE7EFA" w:rsidP="009C47E6">
      <w:pPr>
        <w:pStyle w:val="NoSpacing"/>
        <w:rPr>
          <w:rFonts w:ascii="AngsanaUPC" w:hAnsi="AngsanaUPC" w:cs="AngsanaUPC"/>
          <w:sz w:val="20"/>
          <w:szCs w:val="20"/>
        </w:rPr>
      </w:pPr>
      <w:r w:rsidRPr="00474274">
        <w:rPr>
          <w:rStyle w:val="FootnoteReference"/>
          <w:rFonts w:ascii="AngsanaUPC" w:hAnsi="AngsanaUPC" w:cs="AngsanaUPC"/>
          <w:sz w:val="20"/>
          <w:szCs w:val="20"/>
        </w:rPr>
        <w:footnoteRef/>
      </w:r>
      <w:r w:rsidRPr="00474274">
        <w:rPr>
          <w:rFonts w:ascii="AngsanaUPC" w:hAnsi="AngsanaUPC" w:cs="AngsanaUPC"/>
          <w:sz w:val="20"/>
          <w:szCs w:val="20"/>
        </w:rPr>
        <w:t xml:space="preserve"> </w:t>
      </w:r>
      <w:r w:rsidRPr="00474274">
        <w:rPr>
          <w:rFonts w:ascii="AngsanaUPC" w:hAnsi="AngsanaUPC" w:cs="AngsanaUPC"/>
          <w:i/>
          <w:sz w:val="20"/>
          <w:szCs w:val="20"/>
        </w:rPr>
        <w:t>Supra</w:t>
      </w:r>
      <w:r w:rsidRPr="00474274">
        <w:rPr>
          <w:rFonts w:ascii="AngsanaUPC" w:hAnsi="AngsanaUPC" w:cs="AngsanaUPC"/>
          <w:sz w:val="20"/>
          <w:szCs w:val="20"/>
        </w:rPr>
        <w:t xml:space="preserve"> note 6</w:t>
      </w:r>
    </w:p>
  </w:footnote>
  <w:footnote w:id="42">
    <w:p w:rsidR="00EE7EFA" w:rsidRPr="00474274" w:rsidRDefault="00EE7EFA" w:rsidP="009C47E6">
      <w:pPr>
        <w:pStyle w:val="NoSpacing"/>
        <w:rPr>
          <w:rFonts w:ascii="AngsanaUPC" w:hAnsi="AngsanaUPC" w:cs="AngsanaUPC"/>
          <w:sz w:val="20"/>
          <w:szCs w:val="20"/>
        </w:rPr>
      </w:pPr>
      <w:r w:rsidRPr="00474274">
        <w:rPr>
          <w:rStyle w:val="FootnoteReference"/>
          <w:rFonts w:ascii="AngsanaUPC" w:hAnsi="AngsanaUPC" w:cs="AngsanaUPC"/>
          <w:sz w:val="20"/>
          <w:szCs w:val="20"/>
        </w:rPr>
        <w:footnoteRef/>
      </w:r>
      <w:r w:rsidRPr="00474274">
        <w:rPr>
          <w:rFonts w:ascii="AngsanaUPC" w:hAnsi="AngsanaUPC" w:cs="AngsanaUPC"/>
          <w:sz w:val="20"/>
          <w:szCs w:val="20"/>
        </w:rPr>
        <w:t xml:space="preserve"> Utah Code Ann. § 53A-16-104,</w:t>
      </w:r>
    </w:p>
  </w:footnote>
  <w:footnote w:id="43">
    <w:p w:rsidR="00EE7EFA" w:rsidRPr="00474274" w:rsidRDefault="00EE7EFA" w:rsidP="009C47E6">
      <w:pPr>
        <w:pStyle w:val="NoSpacing"/>
        <w:rPr>
          <w:rFonts w:ascii="AngsanaUPC" w:hAnsi="AngsanaUPC" w:cs="AngsanaUPC"/>
          <w:sz w:val="20"/>
          <w:szCs w:val="20"/>
        </w:rPr>
      </w:pPr>
      <w:r w:rsidRPr="00474274">
        <w:rPr>
          <w:rStyle w:val="FootnoteReference"/>
          <w:rFonts w:ascii="AngsanaUPC" w:hAnsi="AngsanaUPC" w:cs="AngsanaUPC"/>
          <w:sz w:val="20"/>
          <w:szCs w:val="20"/>
        </w:rPr>
        <w:footnoteRef/>
      </w:r>
      <w:r w:rsidRPr="00474274">
        <w:rPr>
          <w:rFonts w:ascii="AngsanaUPC" w:hAnsi="AngsanaUPC" w:cs="AngsanaUPC"/>
          <w:sz w:val="20"/>
          <w:szCs w:val="20"/>
        </w:rPr>
        <w:t xml:space="preserve"> </w:t>
      </w:r>
      <w:r w:rsidR="00B077B2" w:rsidRPr="00474274">
        <w:rPr>
          <w:rFonts w:ascii="AngsanaUPC" w:hAnsi="AngsanaUPC" w:cs="AngsanaUPC"/>
          <w:sz w:val="20"/>
          <w:szCs w:val="20"/>
        </w:rPr>
        <w:t>Utah §</w:t>
      </w:r>
      <w:r w:rsidRPr="00474274">
        <w:rPr>
          <w:rFonts w:ascii="AngsanaUPC" w:hAnsi="AngsanaUPC" w:cs="AngsanaUPC"/>
          <w:sz w:val="20"/>
          <w:szCs w:val="20"/>
        </w:rPr>
        <w:t>53A-17a-135.</w:t>
      </w:r>
    </w:p>
  </w:footnote>
  <w:footnote w:id="44">
    <w:p w:rsidR="00F3241C" w:rsidRPr="00474274" w:rsidRDefault="00F3241C" w:rsidP="009C47E6">
      <w:pPr>
        <w:pStyle w:val="NoSpacing"/>
        <w:rPr>
          <w:rFonts w:ascii="AngsanaUPC" w:hAnsi="AngsanaUPC" w:cs="AngsanaUPC"/>
          <w:sz w:val="20"/>
          <w:szCs w:val="20"/>
        </w:rPr>
      </w:pPr>
      <w:r w:rsidRPr="00474274">
        <w:rPr>
          <w:rStyle w:val="FootnoteReference"/>
          <w:rFonts w:ascii="AngsanaUPC" w:hAnsi="AngsanaUPC" w:cs="AngsanaUPC"/>
          <w:sz w:val="20"/>
          <w:szCs w:val="20"/>
        </w:rPr>
        <w:footnoteRef/>
      </w:r>
      <w:r w:rsidR="00823A88" w:rsidRPr="00474274">
        <w:rPr>
          <w:rFonts w:ascii="AngsanaUPC" w:hAnsi="AngsanaUPC" w:cs="AngsanaUPC"/>
          <w:sz w:val="20"/>
          <w:szCs w:val="20"/>
        </w:rPr>
        <w:t xml:space="preserve"> Utah Code §</w:t>
      </w:r>
      <w:r w:rsidRPr="00474274">
        <w:rPr>
          <w:rFonts w:ascii="AngsanaUPC" w:hAnsi="AngsanaUPC" w:cs="AngsanaUPC"/>
          <w:sz w:val="20"/>
          <w:szCs w:val="20"/>
        </w:rPr>
        <w:t>53A-3-402</w:t>
      </w:r>
    </w:p>
  </w:footnote>
  <w:footnote w:id="45">
    <w:p w:rsidR="00F3241C" w:rsidRPr="00EE7EFA" w:rsidRDefault="00F3241C" w:rsidP="009C47E6">
      <w:pPr>
        <w:pStyle w:val="NoSpacing"/>
      </w:pPr>
      <w:r w:rsidRPr="00474274">
        <w:rPr>
          <w:rStyle w:val="FootnoteReference"/>
          <w:rFonts w:ascii="AngsanaUPC" w:hAnsi="AngsanaUPC" w:cs="AngsanaUPC"/>
          <w:sz w:val="20"/>
          <w:szCs w:val="20"/>
        </w:rPr>
        <w:footnoteRef/>
      </w:r>
      <w:r w:rsidRPr="00474274">
        <w:rPr>
          <w:rFonts w:ascii="AngsanaUPC" w:hAnsi="AngsanaUPC" w:cs="AngsanaUPC"/>
          <w:sz w:val="20"/>
          <w:szCs w:val="20"/>
        </w:rPr>
        <w:t xml:space="preserve"> Beard v. Board of Education, 16 P.2d 900 (Utah 1932)</w:t>
      </w:r>
    </w:p>
  </w:footnote>
  <w:footnote w:id="46">
    <w:p w:rsidR="00F3241C" w:rsidRPr="0066781A" w:rsidRDefault="00F3241C" w:rsidP="00F3241C">
      <w:pPr>
        <w:pStyle w:val="FootnoteText"/>
        <w:rPr>
          <w:rFonts w:ascii="AngsanaUPC" w:hAnsi="AngsanaUPC" w:cs="AngsanaUPC"/>
        </w:rPr>
      </w:pPr>
      <w:r w:rsidRPr="0066781A">
        <w:rPr>
          <w:rStyle w:val="FootnoteReference"/>
          <w:rFonts w:ascii="AngsanaUPC" w:hAnsi="AngsanaUPC" w:cs="AngsanaUPC"/>
        </w:rPr>
        <w:footnoteRef/>
      </w:r>
      <w:r w:rsidRPr="0066781A">
        <w:rPr>
          <w:rFonts w:ascii="AngsanaUPC" w:hAnsi="AngsanaUPC" w:cs="AngsanaUPC"/>
        </w:rPr>
        <w:t xml:space="preserve"> </w:t>
      </w:r>
      <w:r w:rsidRPr="0066781A">
        <w:rPr>
          <w:rFonts w:ascii="AngsanaUPC" w:hAnsi="AngsanaUPC" w:cs="AngsanaUPC"/>
          <w:i/>
        </w:rPr>
        <w:t xml:space="preserve">Ibid </w:t>
      </w:r>
      <w:r w:rsidRPr="0066781A">
        <w:rPr>
          <w:rFonts w:ascii="AngsanaUPC" w:hAnsi="AngsanaUPC" w:cs="AngsanaUPC"/>
        </w:rPr>
        <w:t xml:space="preserve">&amp; Salt Lake City School District- Board Handbook &amp; Board Policy B-1 </w:t>
      </w:r>
    </w:p>
  </w:footnote>
  <w:footnote w:id="47">
    <w:p w:rsidR="00C95774" w:rsidRPr="00BE4B64" w:rsidRDefault="00C95774" w:rsidP="00C95774">
      <w:pPr>
        <w:pStyle w:val="FootnoteText"/>
        <w:rPr>
          <w:rFonts w:ascii="AngsanaUPC" w:hAnsi="AngsanaUPC" w:cs="AngsanaUPC"/>
        </w:rPr>
      </w:pPr>
      <w:r w:rsidRPr="00BE4B64">
        <w:rPr>
          <w:rStyle w:val="FootnoteReference"/>
          <w:rFonts w:ascii="AngsanaUPC" w:hAnsi="AngsanaUPC" w:cs="AngsanaUPC"/>
        </w:rPr>
        <w:footnoteRef/>
      </w:r>
      <w:r w:rsidRPr="00BE4B64">
        <w:rPr>
          <w:rFonts w:ascii="AngsanaUPC" w:hAnsi="AngsanaUPC" w:cs="AngsanaUPC"/>
        </w:rPr>
        <w:t xml:space="preserve"> </w:t>
      </w:r>
      <w:proofErr w:type="gramStart"/>
      <w:r w:rsidRPr="00BE4B64">
        <w:rPr>
          <w:rFonts w:ascii="AngsanaUPC" w:hAnsi="AngsanaUPC" w:cs="AngsanaUPC"/>
          <w:i/>
        </w:rPr>
        <w:t>i.e</w:t>
      </w:r>
      <w:proofErr w:type="gramEnd"/>
      <w:r w:rsidRPr="00BE4B64">
        <w:rPr>
          <w:rFonts w:ascii="AngsanaUPC" w:hAnsi="AngsanaUPC" w:cs="AngsanaUPC"/>
          <w:i/>
        </w:rPr>
        <w:t>.</w:t>
      </w:r>
      <w:r w:rsidRPr="00BE4B64">
        <w:rPr>
          <w:rFonts w:ascii="AngsanaUPC" w:hAnsi="AngsanaUPC" w:cs="AngsanaUPC"/>
        </w:rPr>
        <w:t xml:space="preserve"> expenditures, organization chart, conflict of interests statements etc.</w:t>
      </w:r>
    </w:p>
  </w:footnote>
  <w:footnote w:id="48">
    <w:p w:rsidR="00C05DAD" w:rsidRPr="00BE4B64" w:rsidRDefault="00C05DAD">
      <w:pPr>
        <w:pStyle w:val="FootnoteText"/>
        <w:rPr>
          <w:rFonts w:ascii="AngsanaUPC" w:hAnsi="AngsanaUPC" w:cs="AngsanaUPC"/>
        </w:rPr>
      </w:pPr>
      <w:r w:rsidRPr="00BE4B64">
        <w:rPr>
          <w:rStyle w:val="FootnoteReference"/>
          <w:rFonts w:ascii="AngsanaUPC" w:hAnsi="AngsanaUPC" w:cs="AngsanaUPC"/>
        </w:rPr>
        <w:footnoteRef/>
      </w:r>
      <w:r w:rsidRPr="00BE4B64">
        <w:rPr>
          <w:rFonts w:ascii="AngsanaUPC" w:hAnsi="AngsanaUPC" w:cs="AngsanaUPC"/>
        </w:rPr>
        <w:t xml:space="preserve"> Notice of Public Meeting – Salt Lake City Board of Education 09/06/16 – Agenda Item: D-1(b) B-2, School Board Meeting [Exhibit D1b]</w:t>
      </w:r>
    </w:p>
  </w:footnote>
  <w:footnote w:id="49">
    <w:p w:rsidR="0066781A" w:rsidRPr="00BE4B64" w:rsidRDefault="0066781A">
      <w:pPr>
        <w:pStyle w:val="FootnoteText"/>
        <w:rPr>
          <w:rFonts w:ascii="AngsanaUPC" w:hAnsi="AngsanaUPC" w:cs="AngsanaUPC"/>
        </w:rPr>
      </w:pPr>
      <w:r w:rsidRPr="00BE4B64">
        <w:rPr>
          <w:rStyle w:val="FootnoteReference"/>
          <w:rFonts w:ascii="AngsanaUPC" w:hAnsi="AngsanaUPC" w:cs="AngsanaUPC"/>
        </w:rPr>
        <w:footnoteRef/>
      </w:r>
      <w:r w:rsidRPr="00BE4B64">
        <w:rPr>
          <w:rFonts w:ascii="AngsanaUPC" w:hAnsi="AngsanaUPC" w:cs="AngsanaUPC"/>
        </w:rPr>
        <w:t xml:space="preserve"> Utah Code §53-4-102  </w:t>
      </w:r>
    </w:p>
  </w:footnote>
  <w:footnote w:id="50">
    <w:p w:rsidR="00BE4B64" w:rsidRDefault="00BE4B64">
      <w:pPr>
        <w:pStyle w:val="FootnoteText"/>
      </w:pPr>
      <w:r w:rsidRPr="00BE4B64">
        <w:rPr>
          <w:rStyle w:val="FootnoteReference"/>
          <w:rFonts w:ascii="AngsanaUPC" w:hAnsi="AngsanaUPC" w:cs="AngsanaUPC"/>
        </w:rPr>
        <w:footnoteRef/>
      </w:r>
      <w:r w:rsidRPr="00BE4B64">
        <w:rPr>
          <w:rFonts w:ascii="AngsanaUPC" w:hAnsi="AngsanaUPC" w:cs="AngsanaUPC"/>
        </w:rPr>
        <w:t xml:space="preserve"> Michael Clára email to Superintendent Cunningham – </w:t>
      </w:r>
      <w:r>
        <w:rPr>
          <w:rFonts w:ascii="AngsanaUPC" w:hAnsi="AngsanaUPC" w:cs="AngsanaUPC"/>
        </w:rPr>
        <w:t>Integrity</w:t>
      </w:r>
      <w:r w:rsidRPr="00BE4B64">
        <w:rPr>
          <w:rFonts w:ascii="AngsanaUPC" w:hAnsi="AngsanaUPC" w:cs="AngsanaUPC"/>
        </w:rPr>
        <w:t xml:space="preserve">  </w:t>
      </w:r>
      <w:r>
        <w:rPr>
          <w:rFonts w:ascii="AngsanaUPC" w:hAnsi="AngsanaUPC" w:cs="AngsanaUPC"/>
        </w:rPr>
        <w:t>08/02/16</w:t>
      </w:r>
    </w:p>
  </w:footnote>
  <w:footnote w:id="51">
    <w:p w:rsidR="00B64A84" w:rsidRPr="0011139B" w:rsidRDefault="00B64A84" w:rsidP="00B64A84">
      <w:pPr>
        <w:pStyle w:val="FootnoteText"/>
        <w:rPr>
          <w:rFonts w:ascii="AngsanaUPC" w:hAnsi="AngsanaUPC" w:cs="AngsanaUPC"/>
        </w:rPr>
      </w:pPr>
      <w:r w:rsidRPr="0011139B">
        <w:rPr>
          <w:rStyle w:val="FootnoteReference"/>
          <w:rFonts w:ascii="AngsanaUPC" w:hAnsi="AngsanaUPC" w:cs="AngsanaUPC"/>
        </w:rPr>
        <w:footnoteRef/>
      </w:r>
      <w:r w:rsidRPr="0011139B">
        <w:rPr>
          <w:rFonts w:ascii="AngsanaUPC" w:hAnsi="AngsanaUPC" w:cs="AngsanaUPC"/>
        </w:rPr>
        <w:t xml:space="preserve"> School Board Members Must Speak Up – John Florez, Deseret News 10/02/15</w:t>
      </w:r>
    </w:p>
  </w:footnote>
  <w:footnote w:id="52">
    <w:p w:rsidR="00707F8D" w:rsidRPr="004754E1" w:rsidRDefault="00707F8D">
      <w:pPr>
        <w:pStyle w:val="FootnoteText"/>
        <w:rPr>
          <w:rFonts w:ascii="AngsanaUPC" w:hAnsi="AngsanaUPC" w:cs="AngsanaUPC"/>
        </w:rPr>
      </w:pPr>
      <w:r w:rsidRPr="004754E1">
        <w:rPr>
          <w:rStyle w:val="FootnoteReference"/>
          <w:rFonts w:ascii="AngsanaUPC" w:hAnsi="AngsanaUPC" w:cs="AngsanaUPC"/>
        </w:rPr>
        <w:footnoteRef/>
      </w:r>
      <w:r w:rsidRPr="004754E1">
        <w:rPr>
          <w:rFonts w:ascii="AngsanaUPC" w:hAnsi="AngsanaUPC" w:cs="AngsanaUPC"/>
        </w:rPr>
        <w:t xml:space="preserve"> Salt Lake City Board of Education Meeting – Video 09/06/16</w:t>
      </w:r>
    </w:p>
  </w:footnote>
  <w:footnote w:id="53">
    <w:p w:rsidR="00707F8D" w:rsidRPr="004754E1" w:rsidRDefault="00707F8D" w:rsidP="00707F8D">
      <w:pPr>
        <w:pStyle w:val="FootnoteText"/>
        <w:rPr>
          <w:rFonts w:ascii="AngsanaUPC" w:hAnsi="AngsanaUPC" w:cs="AngsanaUPC"/>
        </w:rPr>
      </w:pPr>
      <w:r w:rsidRPr="004754E1">
        <w:rPr>
          <w:rStyle w:val="FootnoteReference"/>
          <w:rFonts w:ascii="AngsanaUPC" w:hAnsi="AngsanaUPC" w:cs="AngsanaUPC"/>
        </w:rPr>
        <w:footnoteRef/>
      </w:r>
      <w:r w:rsidRPr="004754E1">
        <w:rPr>
          <w:rFonts w:ascii="AngsanaUPC" w:hAnsi="AngsanaUPC" w:cs="AngsanaUPC"/>
        </w:rPr>
        <w:t xml:space="preserve"> After Tossed Lunches, Utah District Eyes $49,999 PR Hire, Salt Lake Tribune 02/19/14 </w:t>
      </w:r>
    </w:p>
  </w:footnote>
  <w:footnote w:id="54">
    <w:p w:rsidR="00840C04" w:rsidRPr="004754E1" w:rsidRDefault="00840C04">
      <w:pPr>
        <w:pStyle w:val="FootnoteText"/>
        <w:rPr>
          <w:rFonts w:ascii="AngsanaUPC" w:hAnsi="AngsanaUPC" w:cs="AngsanaUPC"/>
        </w:rPr>
      </w:pPr>
      <w:r w:rsidRPr="004754E1">
        <w:rPr>
          <w:rStyle w:val="FootnoteReference"/>
          <w:rFonts w:ascii="AngsanaUPC" w:hAnsi="AngsanaUPC" w:cs="AngsanaUPC"/>
        </w:rPr>
        <w:footnoteRef/>
      </w:r>
      <w:r w:rsidRPr="004754E1">
        <w:rPr>
          <w:rFonts w:ascii="AngsanaUPC" w:hAnsi="AngsanaUPC" w:cs="AngsanaUPC"/>
        </w:rPr>
        <w:t xml:space="preserve"> Kristian Kindl GRAMA Request to multiple elected officials (i.e. Governor, Select members of the legislature, Salt Lake City Council etc.… 09/18/14</w:t>
      </w:r>
    </w:p>
  </w:footnote>
  <w:footnote w:id="55">
    <w:p w:rsidR="0013485C" w:rsidRPr="004754E1" w:rsidRDefault="0013485C" w:rsidP="0013485C">
      <w:pPr>
        <w:pStyle w:val="FootnoteText"/>
        <w:rPr>
          <w:rFonts w:ascii="AngsanaUPC" w:hAnsi="AngsanaUPC" w:cs="AngsanaUPC"/>
        </w:rPr>
      </w:pPr>
      <w:r w:rsidRPr="004754E1">
        <w:rPr>
          <w:rStyle w:val="FootnoteReference"/>
          <w:rFonts w:ascii="AngsanaUPC" w:hAnsi="AngsanaUPC" w:cs="AngsanaUPC"/>
        </w:rPr>
        <w:footnoteRef/>
      </w:r>
      <w:r w:rsidRPr="004754E1">
        <w:rPr>
          <w:rFonts w:ascii="AngsanaUPC" w:hAnsi="AngsanaUPC" w:cs="AngsanaUPC"/>
        </w:rPr>
        <w:t xml:space="preserve"> Jason Olsen email to Withers, Kindl and Williams – Last Night’s Meeting 03/19/14 </w:t>
      </w:r>
    </w:p>
  </w:footnote>
  <w:footnote w:id="56">
    <w:p w:rsidR="00C47855" w:rsidRDefault="00C47855">
      <w:pPr>
        <w:pStyle w:val="FootnoteText"/>
      </w:pPr>
      <w:r w:rsidRPr="004754E1">
        <w:rPr>
          <w:rStyle w:val="FootnoteReference"/>
          <w:rFonts w:ascii="AngsanaUPC" w:hAnsi="AngsanaUPC" w:cs="AngsanaUPC"/>
        </w:rPr>
        <w:footnoteRef/>
      </w:r>
      <w:r w:rsidRPr="004754E1">
        <w:rPr>
          <w:rFonts w:ascii="AngsanaUPC" w:hAnsi="AngsanaUPC" w:cs="AngsanaUPC"/>
        </w:rPr>
        <w:t xml:space="preserve"> </w:t>
      </w:r>
      <w:r w:rsidR="004754E1" w:rsidRPr="004754E1">
        <w:rPr>
          <w:rFonts w:ascii="AngsanaUPC" w:hAnsi="AngsanaUPC" w:cs="AngsanaUPC"/>
        </w:rPr>
        <w:t>Mike Williams and McKell Withers email exchange 03/25/13</w:t>
      </w:r>
    </w:p>
  </w:footnote>
  <w:footnote w:id="57">
    <w:p w:rsidR="0051177F" w:rsidRPr="0051177F" w:rsidRDefault="0051177F">
      <w:pPr>
        <w:pStyle w:val="FootnoteText"/>
        <w:rPr>
          <w:rFonts w:ascii="AngsanaUPC" w:hAnsi="AngsanaUPC" w:cs="AngsanaUPC"/>
        </w:rPr>
      </w:pPr>
      <w:r w:rsidRPr="0051177F">
        <w:rPr>
          <w:rStyle w:val="FootnoteReference"/>
          <w:rFonts w:ascii="AngsanaUPC" w:hAnsi="AngsanaUPC" w:cs="AngsanaUPC"/>
        </w:rPr>
        <w:footnoteRef/>
      </w:r>
      <w:r w:rsidRPr="0051177F">
        <w:rPr>
          <w:rFonts w:ascii="AngsanaUPC" w:hAnsi="AngsanaUPC" w:cs="AngsanaUPC"/>
        </w:rPr>
        <w:t xml:space="preserve"> Attorney General: University of Texas Board Rules Violates State Law, Block Access to Information – Dallas Morning News 06/16/15 </w:t>
      </w:r>
    </w:p>
  </w:footnote>
  <w:footnote w:id="58">
    <w:p w:rsidR="003D0BCF" w:rsidRPr="00A64B9D" w:rsidRDefault="003D0BCF">
      <w:pPr>
        <w:pStyle w:val="FootnoteText"/>
        <w:rPr>
          <w:rFonts w:ascii="AngsanaUPC" w:hAnsi="AngsanaUPC" w:cs="AngsanaUPC"/>
        </w:rPr>
      </w:pPr>
      <w:r w:rsidRPr="00A64B9D">
        <w:rPr>
          <w:rStyle w:val="FootnoteReference"/>
          <w:rFonts w:ascii="AngsanaUPC" w:hAnsi="AngsanaUPC" w:cs="AngsanaUPC"/>
        </w:rPr>
        <w:footnoteRef/>
      </w:r>
      <w:r w:rsidRPr="00A64B9D">
        <w:rPr>
          <w:rFonts w:ascii="AngsanaUPC" w:hAnsi="AngsanaUPC" w:cs="AngsanaUPC"/>
        </w:rPr>
        <w:t xml:space="preserve"> </w:t>
      </w:r>
      <w:r w:rsidRPr="00A64B9D">
        <w:rPr>
          <w:rFonts w:ascii="AngsanaUPC" w:hAnsi="AngsanaUPC" w:cs="AngsanaUPC"/>
          <w:shd w:val="clear" w:color="auto" w:fill="FFFFFF"/>
        </w:rPr>
        <w:t>Notwithstanding a local school board's status as a body corporate, an elected member of a local school board</w:t>
      </w:r>
      <w:r w:rsidRPr="00A64B9D">
        <w:rPr>
          <w:rStyle w:val="apple-converted-space"/>
          <w:rFonts w:ascii="AngsanaUPC" w:hAnsi="AngsanaUPC" w:cs="AngsanaUPC"/>
          <w:shd w:val="clear" w:color="auto" w:fill="FFFFFF"/>
        </w:rPr>
        <w:t> </w:t>
      </w:r>
      <w:r w:rsidRPr="00A64B9D">
        <w:rPr>
          <w:rFonts w:ascii="AngsanaUPC" w:hAnsi="AngsanaUPC" w:cs="AngsanaUPC"/>
          <w:b/>
          <w:bCs/>
          <w:shd w:val="clear" w:color="auto" w:fill="FFFFFF"/>
        </w:rPr>
        <w:t>serves and represents the residents of the local school board member's district</w:t>
      </w:r>
      <w:r w:rsidRPr="00A64B9D">
        <w:rPr>
          <w:rFonts w:ascii="AngsanaUPC" w:hAnsi="AngsanaUPC" w:cs="AngsanaUPC"/>
          <w:shd w:val="clear" w:color="auto" w:fill="FFFFFF"/>
        </w:rPr>
        <w:t>, and that service and representation</w:t>
      </w:r>
      <w:r w:rsidRPr="00A64B9D">
        <w:rPr>
          <w:rStyle w:val="apple-converted-space"/>
          <w:rFonts w:ascii="AngsanaUPC" w:hAnsi="AngsanaUPC" w:cs="AngsanaUPC"/>
          <w:shd w:val="clear" w:color="auto" w:fill="FFFFFF"/>
        </w:rPr>
        <w:t> </w:t>
      </w:r>
      <w:r w:rsidRPr="00A64B9D">
        <w:rPr>
          <w:rFonts w:ascii="AngsanaUPC" w:hAnsi="AngsanaUPC" w:cs="AngsanaUPC"/>
          <w:u w:val="single"/>
          <w:shd w:val="clear" w:color="auto" w:fill="FFFFFF"/>
        </w:rPr>
        <w:t>may not be restricted or impaired by the local school board member's membership on, or obligations to, the local school board</w:t>
      </w:r>
      <w:r w:rsidRPr="00A64B9D">
        <w:rPr>
          <w:rFonts w:ascii="AngsanaUPC" w:hAnsi="AngsanaUPC" w:cs="AngsanaUPC"/>
          <w:shd w:val="clear" w:color="auto" w:fill="FFFFFF"/>
        </w:rPr>
        <w:t xml:space="preserve">. </w:t>
      </w:r>
      <w:r w:rsidRPr="00A64B9D">
        <w:rPr>
          <w:rFonts w:ascii="AngsanaUPC" w:hAnsi="AngsanaUPC" w:cs="AngsanaUPC"/>
          <w:i/>
          <w:shd w:val="clear" w:color="auto" w:fill="FFFFFF"/>
        </w:rPr>
        <w:t>See</w:t>
      </w:r>
      <w:r w:rsidRPr="00A64B9D">
        <w:rPr>
          <w:rFonts w:ascii="AngsanaUPC" w:hAnsi="AngsanaUPC" w:cs="AngsanaUPC"/>
          <w:shd w:val="clear" w:color="auto" w:fill="FFFFFF"/>
        </w:rPr>
        <w:t xml:space="preserve"> HB 250 (2014) &amp; </w:t>
      </w:r>
      <w:r w:rsidRPr="00A64B9D">
        <w:rPr>
          <w:rFonts w:ascii="AngsanaUPC" w:hAnsi="AngsanaUPC" w:cs="AngsanaUPC"/>
        </w:rPr>
        <w:t>Utah Code §53-3-401</w:t>
      </w:r>
    </w:p>
  </w:footnote>
  <w:footnote w:id="59">
    <w:p w:rsidR="00CC7A31" w:rsidRPr="00CC7A31" w:rsidRDefault="00CC7A31">
      <w:pPr>
        <w:pStyle w:val="FootnoteText"/>
        <w:rPr>
          <w:rFonts w:ascii="AngsanaUPC" w:hAnsi="AngsanaUPC" w:cs="AngsanaUPC"/>
        </w:rPr>
      </w:pPr>
      <w:r w:rsidRPr="00A64B9D">
        <w:rPr>
          <w:rStyle w:val="FootnoteReference"/>
          <w:rFonts w:ascii="AngsanaUPC" w:hAnsi="AngsanaUPC" w:cs="AngsanaUPC"/>
        </w:rPr>
        <w:footnoteRef/>
      </w:r>
      <w:r w:rsidRPr="00A64B9D">
        <w:rPr>
          <w:rFonts w:ascii="AngsanaUPC" w:hAnsi="AngsanaUPC" w:cs="AngsanaUPC"/>
        </w:rPr>
        <w:t xml:space="preserve"> School Board Members Must Speak Up – John Florez, Deseret News 10/02/15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2354149"/>
      <w:docPartObj>
        <w:docPartGallery w:val="Page Numbers (Margins)"/>
        <w:docPartUnique/>
      </w:docPartObj>
    </w:sdtPr>
    <w:sdtContent>
      <w:p w:rsidR="00294DCB" w:rsidRDefault="002646B2">
        <w:pPr>
          <w:pStyle w:val="Header"/>
        </w:pPr>
        <w:r>
          <w:rPr>
            <w:noProof/>
          </w:rPr>
          <mc:AlternateContent>
            <mc:Choice Requires="wps">
              <w:drawing>
                <wp:anchor distT="0" distB="0" distL="114300" distR="114300" simplePos="0" relativeHeight="251659264" behindDoc="0" locked="0" layoutInCell="0" allowOverlap="1">
                  <wp:simplePos x="0" y="0"/>
                  <wp:positionH relativeFrom="rightMargin">
                    <wp:posOffset>-3810</wp:posOffset>
                  </wp:positionH>
                  <wp:positionV relativeFrom="margin">
                    <wp:posOffset>2072005</wp:posOffset>
                  </wp:positionV>
                  <wp:extent cx="819150" cy="433705"/>
                  <wp:effectExtent l="0" t="0" r="1905" b="444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6B2" w:rsidRPr="002646B2" w:rsidRDefault="002646B2" w:rsidP="002646B2">
                              <w:pPr>
                                <w:pBdr>
                                  <w:top w:val="single" w:sz="4" w:space="0" w:color="D8D8D8" w:themeColor="background1" w:themeShade="D8"/>
                                </w:pBdr>
                                <w:rPr>
                                  <w:sz w:val="16"/>
                                  <w:szCs w:val="16"/>
                                </w:rPr>
                              </w:pPr>
                              <w:r w:rsidRPr="002646B2">
                                <w:rPr>
                                  <w:sz w:val="16"/>
                                  <w:szCs w:val="16"/>
                                </w:rPr>
                                <w:t xml:space="preserve">Page | </w:t>
                              </w:r>
                              <w:r w:rsidRPr="002646B2">
                                <w:rPr>
                                  <w:sz w:val="16"/>
                                  <w:szCs w:val="16"/>
                                </w:rPr>
                                <w:fldChar w:fldCharType="begin"/>
                              </w:r>
                              <w:r w:rsidRPr="002646B2">
                                <w:rPr>
                                  <w:sz w:val="16"/>
                                  <w:szCs w:val="16"/>
                                </w:rPr>
                                <w:instrText xml:space="preserve"> PAGE   \* MERGEFORMAT </w:instrText>
                              </w:r>
                              <w:r w:rsidRPr="002646B2">
                                <w:rPr>
                                  <w:sz w:val="16"/>
                                  <w:szCs w:val="16"/>
                                </w:rPr>
                                <w:fldChar w:fldCharType="separate"/>
                              </w:r>
                              <w:r>
                                <w:rPr>
                                  <w:noProof/>
                                  <w:sz w:val="16"/>
                                  <w:szCs w:val="16"/>
                                </w:rPr>
                                <w:t>18</w:t>
                              </w:r>
                              <w:r w:rsidRPr="002646B2">
                                <w:rPr>
                                  <w:noProof/>
                                  <w:sz w:val="16"/>
                                  <w:szCs w:val="16"/>
                                </w:rPr>
                                <w:fldChar w:fldCharType="end"/>
                              </w:r>
                              <w:r w:rsidRPr="002646B2">
                                <w:rPr>
                                  <w:noProof/>
                                  <w:sz w:val="16"/>
                                  <w:szCs w:val="16"/>
                                </w:rPr>
                                <w:t xml:space="preserve"> of 18</w:t>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id="Rectangle 7" o:spid="_x0000_s1026" style="position:absolute;margin-left:-.3pt;margin-top:163.15pt;width:64.5pt;height:34.15pt;z-index:251659264;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3l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" o:allowincell="f" stroked="f">
                  <v:textbox style="mso-fit-shape-to-text:t" inset="0,,0">
                    <w:txbxContent>
                      <w:p w:rsidR="002646B2" w:rsidRPr="002646B2" w:rsidRDefault="002646B2" w:rsidP="002646B2">
                        <w:pPr>
                          <w:pBdr>
                            <w:top w:val="single" w:sz="4" w:space="0" w:color="D8D8D8" w:themeColor="background1" w:themeShade="D8"/>
                          </w:pBdr>
                          <w:rPr>
                            <w:sz w:val="16"/>
                            <w:szCs w:val="16"/>
                          </w:rPr>
                        </w:pPr>
                        <w:r w:rsidRPr="002646B2">
                          <w:rPr>
                            <w:sz w:val="16"/>
                            <w:szCs w:val="16"/>
                          </w:rPr>
                          <w:t xml:space="preserve">Page | </w:t>
                        </w:r>
                        <w:r w:rsidRPr="002646B2">
                          <w:rPr>
                            <w:sz w:val="16"/>
                            <w:szCs w:val="16"/>
                          </w:rPr>
                          <w:fldChar w:fldCharType="begin"/>
                        </w:r>
                        <w:r w:rsidRPr="002646B2">
                          <w:rPr>
                            <w:sz w:val="16"/>
                            <w:szCs w:val="16"/>
                          </w:rPr>
                          <w:instrText xml:space="preserve"> PAGE   \* MERGEFORMAT </w:instrText>
                        </w:r>
                        <w:r w:rsidRPr="002646B2">
                          <w:rPr>
                            <w:sz w:val="16"/>
                            <w:szCs w:val="16"/>
                          </w:rPr>
                          <w:fldChar w:fldCharType="separate"/>
                        </w:r>
                        <w:r>
                          <w:rPr>
                            <w:noProof/>
                            <w:sz w:val="16"/>
                            <w:szCs w:val="16"/>
                          </w:rPr>
                          <w:t>18</w:t>
                        </w:r>
                        <w:r w:rsidRPr="002646B2">
                          <w:rPr>
                            <w:noProof/>
                            <w:sz w:val="16"/>
                            <w:szCs w:val="16"/>
                          </w:rPr>
                          <w:fldChar w:fldCharType="end"/>
                        </w:r>
                        <w:r w:rsidRPr="002646B2">
                          <w:rPr>
                            <w:noProof/>
                            <w:sz w:val="16"/>
                            <w:szCs w:val="16"/>
                          </w:rPr>
                          <w:t xml:space="preserve"> of 18</w:t>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9286B"/>
    <w:multiLevelType w:val="hybridMultilevel"/>
    <w:tmpl w:val="A016FB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AA3EEB"/>
    <w:multiLevelType w:val="hybridMultilevel"/>
    <w:tmpl w:val="941ED0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A82C67"/>
    <w:multiLevelType w:val="hybridMultilevel"/>
    <w:tmpl w:val="414099EC"/>
    <w:lvl w:ilvl="0" w:tplc="6CB851AE">
      <w:start w:val="1"/>
      <w:numFmt w:val="upperRoman"/>
      <w:lvlText w:val="%1."/>
      <w:lvlJc w:val="right"/>
      <w:pPr>
        <w:ind w:left="720" w:hanging="360"/>
      </w:pPr>
      <w:rPr>
        <w:rFonts w:ascii="AngsanaUPC" w:hAnsi="AngsanaUPC" w:cs="AngsanaUPC"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C7225D"/>
    <w:multiLevelType w:val="hybridMultilevel"/>
    <w:tmpl w:val="BDDAFE2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385B436B"/>
    <w:multiLevelType w:val="hybridMultilevel"/>
    <w:tmpl w:val="49B89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142CCF"/>
    <w:multiLevelType w:val="hybridMultilevel"/>
    <w:tmpl w:val="F7506C4E"/>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485824BA"/>
    <w:multiLevelType w:val="hybridMultilevel"/>
    <w:tmpl w:val="C15C5AA4"/>
    <w:lvl w:ilvl="0" w:tplc="43C2C40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522E767D"/>
    <w:multiLevelType w:val="hybridMultilevel"/>
    <w:tmpl w:val="CBD41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60005C4"/>
    <w:multiLevelType w:val="hybridMultilevel"/>
    <w:tmpl w:val="D90093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C96834"/>
    <w:multiLevelType w:val="hybridMultilevel"/>
    <w:tmpl w:val="DCCC1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1"/>
  </w:num>
  <w:num w:numId="4">
    <w:abstractNumId w:val="5"/>
  </w:num>
  <w:num w:numId="5">
    <w:abstractNumId w:val="2"/>
  </w:num>
  <w:num w:numId="6">
    <w:abstractNumId w:val="6"/>
  </w:num>
  <w:num w:numId="7">
    <w:abstractNumId w:val="0"/>
  </w:num>
  <w:num w:numId="8">
    <w:abstractNumId w:val="8"/>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ACB"/>
    <w:rsid w:val="00000B22"/>
    <w:rsid w:val="000041A6"/>
    <w:rsid w:val="00022656"/>
    <w:rsid w:val="00023711"/>
    <w:rsid w:val="00037016"/>
    <w:rsid w:val="00053F5E"/>
    <w:rsid w:val="00061266"/>
    <w:rsid w:val="00065F7B"/>
    <w:rsid w:val="00070AA9"/>
    <w:rsid w:val="00095927"/>
    <w:rsid w:val="000A5B8C"/>
    <w:rsid w:val="000B779D"/>
    <w:rsid w:val="000C1ABF"/>
    <w:rsid w:val="000C5903"/>
    <w:rsid w:val="000E51A5"/>
    <w:rsid w:val="000E5305"/>
    <w:rsid w:val="000F1048"/>
    <w:rsid w:val="000F3E81"/>
    <w:rsid w:val="00100026"/>
    <w:rsid w:val="001064BA"/>
    <w:rsid w:val="0011139B"/>
    <w:rsid w:val="001160E2"/>
    <w:rsid w:val="0013485C"/>
    <w:rsid w:val="0015038B"/>
    <w:rsid w:val="00170C88"/>
    <w:rsid w:val="00187723"/>
    <w:rsid w:val="00193E15"/>
    <w:rsid w:val="00196DC9"/>
    <w:rsid w:val="001B3014"/>
    <w:rsid w:val="001B477A"/>
    <w:rsid w:val="001B6070"/>
    <w:rsid w:val="001B743F"/>
    <w:rsid w:val="001E0DF0"/>
    <w:rsid w:val="001E23C6"/>
    <w:rsid w:val="00207257"/>
    <w:rsid w:val="00236F86"/>
    <w:rsid w:val="002646B2"/>
    <w:rsid w:val="002724FF"/>
    <w:rsid w:val="002909D2"/>
    <w:rsid w:val="002914C6"/>
    <w:rsid w:val="00294DCB"/>
    <w:rsid w:val="002C1E73"/>
    <w:rsid w:val="002C56ED"/>
    <w:rsid w:val="002F4FA1"/>
    <w:rsid w:val="002F59F0"/>
    <w:rsid w:val="002F6F30"/>
    <w:rsid w:val="00322C1A"/>
    <w:rsid w:val="00323482"/>
    <w:rsid w:val="0033643C"/>
    <w:rsid w:val="003369AE"/>
    <w:rsid w:val="00336D4E"/>
    <w:rsid w:val="00345B49"/>
    <w:rsid w:val="00353E9D"/>
    <w:rsid w:val="00356688"/>
    <w:rsid w:val="00360E88"/>
    <w:rsid w:val="0039326F"/>
    <w:rsid w:val="003A0DE1"/>
    <w:rsid w:val="003A23F8"/>
    <w:rsid w:val="003C1FA1"/>
    <w:rsid w:val="003C68B9"/>
    <w:rsid w:val="003D0175"/>
    <w:rsid w:val="003D0BCF"/>
    <w:rsid w:val="003D21BB"/>
    <w:rsid w:val="003D6668"/>
    <w:rsid w:val="003F0ECF"/>
    <w:rsid w:val="003F549B"/>
    <w:rsid w:val="003F77F4"/>
    <w:rsid w:val="00400A37"/>
    <w:rsid w:val="0041445E"/>
    <w:rsid w:val="0044407C"/>
    <w:rsid w:val="00444609"/>
    <w:rsid w:val="0045160F"/>
    <w:rsid w:val="00452ACB"/>
    <w:rsid w:val="00462276"/>
    <w:rsid w:val="004653A4"/>
    <w:rsid w:val="00474274"/>
    <w:rsid w:val="004754E1"/>
    <w:rsid w:val="00477D4C"/>
    <w:rsid w:val="00495E70"/>
    <w:rsid w:val="004B5BA8"/>
    <w:rsid w:val="004D6C35"/>
    <w:rsid w:val="004F361D"/>
    <w:rsid w:val="0051177F"/>
    <w:rsid w:val="00511943"/>
    <w:rsid w:val="0052324A"/>
    <w:rsid w:val="00524327"/>
    <w:rsid w:val="00530080"/>
    <w:rsid w:val="0054531C"/>
    <w:rsid w:val="00567C52"/>
    <w:rsid w:val="00572B04"/>
    <w:rsid w:val="00580393"/>
    <w:rsid w:val="00595337"/>
    <w:rsid w:val="005B51AD"/>
    <w:rsid w:val="005B7FBF"/>
    <w:rsid w:val="005D35E0"/>
    <w:rsid w:val="005D4A4B"/>
    <w:rsid w:val="005E08DE"/>
    <w:rsid w:val="005F2489"/>
    <w:rsid w:val="005F69A2"/>
    <w:rsid w:val="00617BE4"/>
    <w:rsid w:val="00626659"/>
    <w:rsid w:val="0066781A"/>
    <w:rsid w:val="00667F32"/>
    <w:rsid w:val="006777D7"/>
    <w:rsid w:val="00682A53"/>
    <w:rsid w:val="00692E27"/>
    <w:rsid w:val="0069456F"/>
    <w:rsid w:val="006B6CD5"/>
    <w:rsid w:val="006D1CF7"/>
    <w:rsid w:val="006E110B"/>
    <w:rsid w:val="006E26C5"/>
    <w:rsid w:val="006E315E"/>
    <w:rsid w:val="006F0749"/>
    <w:rsid w:val="006F70AD"/>
    <w:rsid w:val="00707F8D"/>
    <w:rsid w:val="00715948"/>
    <w:rsid w:val="0071681E"/>
    <w:rsid w:val="0073602D"/>
    <w:rsid w:val="00741E18"/>
    <w:rsid w:val="00746673"/>
    <w:rsid w:val="00761212"/>
    <w:rsid w:val="00763908"/>
    <w:rsid w:val="007723D0"/>
    <w:rsid w:val="007B71D5"/>
    <w:rsid w:val="007C2605"/>
    <w:rsid w:val="007C349E"/>
    <w:rsid w:val="007E3CA6"/>
    <w:rsid w:val="007F38B7"/>
    <w:rsid w:val="00810480"/>
    <w:rsid w:val="00823A88"/>
    <w:rsid w:val="00840C04"/>
    <w:rsid w:val="008535FA"/>
    <w:rsid w:val="0085780E"/>
    <w:rsid w:val="00864A6F"/>
    <w:rsid w:val="008700FF"/>
    <w:rsid w:val="008737A8"/>
    <w:rsid w:val="00894A16"/>
    <w:rsid w:val="008A57DE"/>
    <w:rsid w:val="008B7DA6"/>
    <w:rsid w:val="008C5CCA"/>
    <w:rsid w:val="008E0C70"/>
    <w:rsid w:val="008F3C18"/>
    <w:rsid w:val="0091549F"/>
    <w:rsid w:val="00926356"/>
    <w:rsid w:val="00940805"/>
    <w:rsid w:val="009425C8"/>
    <w:rsid w:val="00954572"/>
    <w:rsid w:val="009658BA"/>
    <w:rsid w:val="0098427C"/>
    <w:rsid w:val="00984971"/>
    <w:rsid w:val="0098544D"/>
    <w:rsid w:val="009A2680"/>
    <w:rsid w:val="009A4D70"/>
    <w:rsid w:val="009C47E6"/>
    <w:rsid w:val="009D1A24"/>
    <w:rsid w:val="009D5563"/>
    <w:rsid w:val="009E4184"/>
    <w:rsid w:val="009F3AC5"/>
    <w:rsid w:val="00A0126C"/>
    <w:rsid w:val="00A06554"/>
    <w:rsid w:val="00A109E9"/>
    <w:rsid w:val="00A11949"/>
    <w:rsid w:val="00A23D0E"/>
    <w:rsid w:val="00A23DE2"/>
    <w:rsid w:val="00A240AA"/>
    <w:rsid w:val="00A24F0D"/>
    <w:rsid w:val="00A2611B"/>
    <w:rsid w:val="00A4267B"/>
    <w:rsid w:val="00A4527B"/>
    <w:rsid w:val="00A54108"/>
    <w:rsid w:val="00A56328"/>
    <w:rsid w:val="00A64B9D"/>
    <w:rsid w:val="00A81D08"/>
    <w:rsid w:val="00A81E9D"/>
    <w:rsid w:val="00A81FC1"/>
    <w:rsid w:val="00A83CB2"/>
    <w:rsid w:val="00A85F67"/>
    <w:rsid w:val="00A8761E"/>
    <w:rsid w:val="00AB21C1"/>
    <w:rsid w:val="00AB3BEF"/>
    <w:rsid w:val="00AC0FC6"/>
    <w:rsid w:val="00AC73C4"/>
    <w:rsid w:val="00AD6692"/>
    <w:rsid w:val="00AE7E21"/>
    <w:rsid w:val="00AF2699"/>
    <w:rsid w:val="00B017AB"/>
    <w:rsid w:val="00B077B2"/>
    <w:rsid w:val="00B2112A"/>
    <w:rsid w:val="00B546EC"/>
    <w:rsid w:val="00B57F6E"/>
    <w:rsid w:val="00B64A84"/>
    <w:rsid w:val="00B71F1F"/>
    <w:rsid w:val="00B73C61"/>
    <w:rsid w:val="00B7627B"/>
    <w:rsid w:val="00B773C9"/>
    <w:rsid w:val="00B84970"/>
    <w:rsid w:val="00B90935"/>
    <w:rsid w:val="00BA12CB"/>
    <w:rsid w:val="00BA4F72"/>
    <w:rsid w:val="00BB2213"/>
    <w:rsid w:val="00BD6A82"/>
    <w:rsid w:val="00BE4B64"/>
    <w:rsid w:val="00BE5505"/>
    <w:rsid w:val="00BF2AAE"/>
    <w:rsid w:val="00BF36D7"/>
    <w:rsid w:val="00C037E0"/>
    <w:rsid w:val="00C05090"/>
    <w:rsid w:val="00C05DAD"/>
    <w:rsid w:val="00C07677"/>
    <w:rsid w:val="00C1105E"/>
    <w:rsid w:val="00C42687"/>
    <w:rsid w:val="00C43625"/>
    <w:rsid w:val="00C43CB1"/>
    <w:rsid w:val="00C47855"/>
    <w:rsid w:val="00C57B63"/>
    <w:rsid w:val="00C661F2"/>
    <w:rsid w:val="00C7354D"/>
    <w:rsid w:val="00C90455"/>
    <w:rsid w:val="00C95774"/>
    <w:rsid w:val="00CA5854"/>
    <w:rsid w:val="00CC7A31"/>
    <w:rsid w:val="00CE24E3"/>
    <w:rsid w:val="00CE275B"/>
    <w:rsid w:val="00CF1345"/>
    <w:rsid w:val="00CF64B1"/>
    <w:rsid w:val="00D16FCB"/>
    <w:rsid w:val="00D4035C"/>
    <w:rsid w:val="00D41F4A"/>
    <w:rsid w:val="00D61E03"/>
    <w:rsid w:val="00D62764"/>
    <w:rsid w:val="00D76B50"/>
    <w:rsid w:val="00DA5714"/>
    <w:rsid w:val="00DB146B"/>
    <w:rsid w:val="00DB39A1"/>
    <w:rsid w:val="00DB3D77"/>
    <w:rsid w:val="00DC2884"/>
    <w:rsid w:val="00DC33E7"/>
    <w:rsid w:val="00DE0948"/>
    <w:rsid w:val="00DF2813"/>
    <w:rsid w:val="00DF65CD"/>
    <w:rsid w:val="00E02A1A"/>
    <w:rsid w:val="00E10360"/>
    <w:rsid w:val="00E54A80"/>
    <w:rsid w:val="00E5598D"/>
    <w:rsid w:val="00E66B3A"/>
    <w:rsid w:val="00E74142"/>
    <w:rsid w:val="00E74DB2"/>
    <w:rsid w:val="00E863C5"/>
    <w:rsid w:val="00E90B1E"/>
    <w:rsid w:val="00E954EA"/>
    <w:rsid w:val="00EA0371"/>
    <w:rsid w:val="00EA1A84"/>
    <w:rsid w:val="00EA2B2F"/>
    <w:rsid w:val="00EA3799"/>
    <w:rsid w:val="00EA6659"/>
    <w:rsid w:val="00EA6A8D"/>
    <w:rsid w:val="00EB1C54"/>
    <w:rsid w:val="00EB30F7"/>
    <w:rsid w:val="00EE5867"/>
    <w:rsid w:val="00EE7EFA"/>
    <w:rsid w:val="00EF1AE2"/>
    <w:rsid w:val="00F076AA"/>
    <w:rsid w:val="00F26358"/>
    <w:rsid w:val="00F26BAC"/>
    <w:rsid w:val="00F30A63"/>
    <w:rsid w:val="00F3241C"/>
    <w:rsid w:val="00F377A3"/>
    <w:rsid w:val="00F53C04"/>
    <w:rsid w:val="00F5747E"/>
    <w:rsid w:val="00F71086"/>
    <w:rsid w:val="00F75DC4"/>
    <w:rsid w:val="00FA21C7"/>
    <w:rsid w:val="00FB01B5"/>
    <w:rsid w:val="00FB0827"/>
    <w:rsid w:val="00FB4D29"/>
    <w:rsid w:val="00FD016C"/>
    <w:rsid w:val="00FE1962"/>
    <w:rsid w:val="00FE263D"/>
    <w:rsid w:val="00FF6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5:chartTrackingRefBased/>
  <w15:docId w15:val="{E230BF1D-D02B-4845-9384-9DEC627C6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9326F"/>
    <w:pPr>
      <w:spacing w:after="0" w:line="240" w:lineRule="auto"/>
    </w:pPr>
    <w:rPr>
      <w:sz w:val="20"/>
      <w:szCs w:val="20"/>
    </w:rPr>
  </w:style>
  <w:style w:type="character" w:customStyle="1" w:styleId="FootnoteTextChar">
    <w:name w:val="Footnote Text Char"/>
    <w:basedOn w:val="DefaultParagraphFont"/>
    <w:link w:val="FootnoteText"/>
    <w:uiPriority w:val="99"/>
    <w:rsid w:val="0039326F"/>
    <w:rPr>
      <w:sz w:val="20"/>
      <w:szCs w:val="20"/>
    </w:rPr>
  </w:style>
  <w:style w:type="character" w:styleId="FootnoteReference">
    <w:name w:val="footnote reference"/>
    <w:basedOn w:val="DefaultParagraphFont"/>
    <w:uiPriority w:val="99"/>
    <w:semiHidden/>
    <w:unhideWhenUsed/>
    <w:rsid w:val="0039326F"/>
    <w:rPr>
      <w:vertAlign w:val="superscript"/>
    </w:rPr>
  </w:style>
  <w:style w:type="paragraph" w:styleId="ListParagraph">
    <w:name w:val="List Paragraph"/>
    <w:basedOn w:val="Normal"/>
    <w:uiPriority w:val="34"/>
    <w:qFormat/>
    <w:rsid w:val="00BA4F72"/>
    <w:pPr>
      <w:ind w:left="720"/>
      <w:contextualSpacing/>
    </w:pPr>
  </w:style>
  <w:style w:type="paragraph" w:styleId="Header">
    <w:name w:val="header"/>
    <w:basedOn w:val="Normal"/>
    <w:link w:val="HeaderChar"/>
    <w:uiPriority w:val="99"/>
    <w:unhideWhenUsed/>
    <w:rsid w:val="00294D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4DCB"/>
  </w:style>
  <w:style w:type="paragraph" w:styleId="Footer">
    <w:name w:val="footer"/>
    <w:basedOn w:val="Normal"/>
    <w:link w:val="FooterChar"/>
    <w:uiPriority w:val="99"/>
    <w:unhideWhenUsed/>
    <w:rsid w:val="00294D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DCB"/>
  </w:style>
  <w:style w:type="paragraph" w:styleId="BalloonText">
    <w:name w:val="Balloon Text"/>
    <w:basedOn w:val="Normal"/>
    <w:link w:val="BalloonTextChar"/>
    <w:uiPriority w:val="99"/>
    <w:semiHidden/>
    <w:unhideWhenUsed/>
    <w:rsid w:val="00C735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354D"/>
    <w:rPr>
      <w:rFonts w:ascii="Segoe UI" w:hAnsi="Segoe UI" w:cs="Segoe UI"/>
      <w:sz w:val="18"/>
      <w:szCs w:val="18"/>
    </w:rPr>
  </w:style>
  <w:style w:type="character" w:styleId="Hyperlink">
    <w:name w:val="Hyperlink"/>
    <w:basedOn w:val="DefaultParagraphFont"/>
    <w:uiPriority w:val="99"/>
    <w:unhideWhenUsed/>
    <w:rsid w:val="00DE0948"/>
    <w:rPr>
      <w:color w:val="0563C1" w:themeColor="hyperlink"/>
      <w:u w:val="single"/>
    </w:rPr>
  </w:style>
  <w:style w:type="paragraph" w:styleId="NormalWeb">
    <w:name w:val="Normal (Web)"/>
    <w:basedOn w:val="Normal"/>
    <w:uiPriority w:val="99"/>
    <w:semiHidden/>
    <w:unhideWhenUsed/>
    <w:rsid w:val="005E08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E08DE"/>
  </w:style>
  <w:style w:type="paragraph" w:styleId="NoSpacing">
    <w:name w:val="No Spacing"/>
    <w:uiPriority w:val="1"/>
    <w:qFormat/>
    <w:rsid w:val="009C47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566086">
      <w:bodyDiv w:val="1"/>
      <w:marLeft w:val="0"/>
      <w:marRight w:val="0"/>
      <w:marTop w:val="0"/>
      <w:marBottom w:val="0"/>
      <w:divBdr>
        <w:top w:val="none" w:sz="0" w:space="0" w:color="auto"/>
        <w:left w:val="none" w:sz="0" w:space="0" w:color="auto"/>
        <w:bottom w:val="none" w:sz="0" w:space="0" w:color="auto"/>
        <w:right w:val="none" w:sz="0" w:space="0" w:color="auto"/>
      </w:divBdr>
    </w:div>
    <w:div w:id="934094681">
      <w:bodyDiv w:val="1"/>
      <w:marLeft w:val="0"/>
      <w:marRight w:val="0"/>
      <w:marTop w:val="0"/>
      <w:marBottom w:val="0"/>
      <w:divBdr>
        <w:top w:val="none" w:sz="0" w:space="0" w:color="auto"/>
        <w:left w:val="none" w:sz="0" w:space="0" w:color="auto"/>
        <w:bottom w:val="none" w:sz="0" w:space="0" w:color="auto"/>
        <w:right w:val="none" w:sz="0" w:space="0" w:color="auto"/>
      </w:divBdr>
    </w:div>
    <w:div w:id="1920751146">
      <w:bodyDiv w:val="1"/>
      <w:marLeft w:val="0"/>
      <w:marRight w:val="0"/>
      <w:marTop w:val="0"/>
      <w:marBottom w:val="0"/>
      <w:divBdr>
        <w:top w:val="none" w:sz="0" w:space="0" w:color="auto"/>
        <w:left w:val="none" w:sz="0" w:space="0" w:color="auto"/>
        <w:bottom w:val="none" w:sz="0" w:space="0" w:color="auto"/>
        <w:right w:val="none" w:sz="0" w:space="0" w:color="auto"/>
      </w:divBdr>
      <w:divsChild>
        <w:div w:id="20957828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0936366">
              <w:marLeft w:val="0"/>
              <w:marRight w:val="0"/>
              <w:marTop w:val="0"/>
              <w:marBottom w:val="0"/>
              <w:divBdr>
                <w:top w:val="none" w:sz="0" w:space="0" w:color="auto"/>
                <w:left w:val="none" w:sz="0" w:space="0" w:color="auto"/>
                <w:bottom w:val="none" w:sz="0" w:space="0" w:color="auto"/>
                <w:right w:val="none" w:sz="0" w:space="0" w:color="auto"/>
              </w:divBdr>
              <w:divsChild>
                <w:div w:id="494565158">
                  <w:marLeft w:val="0"/>
                  <w:marRight w:val="0"/>
                  <w:marTop w:val="0"/>
                  <w:marBottom w:val="0"/>
                  <w:divBdr>
                    <w:top w:val="none" w:sz="0" w:space="0" w:color="auto"/>
                    <w:left w:val="none" w:sz="0" w:space="0" w:color="auto"/>
                    <w:bottom w:val="none" w:sz="0" w:space="0" w:color="auto"/>
                    <w:right w:val="none" w:sz="0" w:space="0" w:color="auto"/>
                  </w:divBdr>
                  <w:divsChild>
                    <w:div w:id="899485204">
                      <w:marLeft w:val="0"/>
                      <w:marRight w:val="0"/>
                      <w:marTop w:val="0"/>
                      <w:marBottom w:val="0"/>
                      <w:divBdr>
                        <w:top w:val="none" w:sz="0" w:space="0" w:color="auto"/>
                        <w:left w:val="none" w:sz="0" w:space="0" w:color="auto"/>
                        <w:bottom w:val="none" w:sz="0" w:space="0" w:color="auto"/>
                        <w:right w:val="none" w:sz="0" w:space="0" w:color="auto"/>
                      </w:divBdr>
                      <w:divsChild>
                        <w:div w:id="825511986">
                          <w:marLeft w:val="0"/>
                          <w:marRight w:val="0"/>
                          <w:marTop w:val="0"/>
                          <w:marBottom w:val="0"/>
                          <w:divBdr>
                            <w:top w:val="none" w:sz="0" w:space="0" w:color="auto"/>
                            <w:left w:val="none" w:sz="0" w:space="0" w:color="auto"/>
                            <w:bottom w:val="none" w:sz="0" w:space="0" w:color="auto"/>
                            <w:right w:val="none" w:sz="0" w:space="0" w:color="auto"/>
                          </w:divBdr>
                        </w:div>
                        <w:div w:id="967705990">
                          <w:marLeft w:val="0"/>
                          <w:marRight w:val="0"/>
                          <w:marTop w:val="0"/>
                          <w:marBottom w:val="0"/>
                          <w:divBdr>
                            <w:top w:val="none" w:sz="0" w:space="0" w:color="auto"/>
                            <w:left w:val="none" w:sz="0" w:space="0" w:color="auto"/>
                            <w:bottom w:val="none" w:sz="0" w:space="0" w:color="auto"/>
                            <w:right w:val="none" w:sz="0" w:space="0" w:color="auto"/>
                          </w:divBdr>
                        </w:div>
                        <w:div w:id="1919094018">
                          <w:marLeft w:val="0"/>
                          <w:marRight w:val="0"/>
                          <w:marTop w:val="0"/>
                          <w:marBottom w:val="0"/>
                          <w:divBdr>
                            <w:top w:val="none" w:sz="0" w:space="0" w:color="auto"/>
                            <w:left w:val="none" w:sz="0" w:space="0" w:color="auto"/>
                            <w:bottom w:val="none" w:sz="0" w:space="0" w:color="auto"/>
                            <w:right w:val="none" w:sz="0" w:space="0" w:color="auto"/>
                          </w:divBdr>
                        </w:div>
                        <w:div w:id="288319316">
                          <w:marLeft w:val="0"/>
                          <w:marRight w:val="0"/>
                          <w:marTop w:val="0"/>
                          <w:marBottom w:val="0"/>
                          <w:divBdr>
                            <w:top w:val="none" w:sz="0" w:space="0" w:color="auto"/>
                            <w:left w:val="none" w:sz="0" w:space="0" w:color="auto"/>
                            <w:bottom w:val="none" w:sz="0" w:space="0" w:color="auto"/>
                            <w:right w:val="none" w:sz="0" w:space="0" w:color="auto"/>
                          </w:divBdr>
                        </w:div>
                        <w:div w:id="40025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5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C734C-207F-41EA-814E-BD0B287A1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18</Pages>
  <Words>5204</Words>
  <Characters>29669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miguel</dc:creator>
  <cp:keywords/>
  <dc:description/>
  <cp:lastModifiedBy>don miguel</cp:lastModifiedBy>
  <cp:revision>11</cp:revision>
  <cp:lastPrinted>2016-10-04T02:14:00Z</cp:lastPrinted>
  <dcterms:created xsi:type="dcterms:W3CDTF">2016-10-03T02:33:00Z</dcterms:created>
  <dcterms:modified xsi:type="dcterms:W3CDTF">2016-10-04T02:14:00Z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